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Adéla Vlčková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Informovanost středoškolských studentek v oblasti </w:t>
            </w:r>
            <w:proofErr w:type="spellStart"/>
            <w:r>
              <w:rPr>
                <w:sz w:val="22"/>
                <w:szCs w:val="22"/>
              </w:rPr>
              <w:t>stalkingu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CA60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CA60BF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téma, </w:t>
            </w:r>
          </w:p>
          <w:p w:rsidR="00CA60BF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design výzkumu,</w:t>
            </w:r>
          </w:p>
          <w:p w:rsidR="00CA60BF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interpretace dat – obsahuje komparaci výstupů výzkumu s dosavadním odborným poznáním, </w:t>
            </w:r>
          </w:p>
          <w:p w:rsidR="00CA60BF" w:rsidRDefault="00CA60BF" w:rsidP="00362AB0">
            <w:pPr>
              <w:rPr>
                <w:sz w:val="22"/>
                <w:szCs w:val="22"/>
              </w:rPr>
            </w:pPr>
          </w:p>
          <w:p w:rsidR="00CA60BF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CA60BF" w:rsidRDefault="00CA60BF" w:rsidP="00CA60B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zřejmé, jaký je obecný cíl bakalářské práce, </w:t>
            </w:r>
          </w:p>
          <w:p w:rsidR="00CA60BF" w:rsidRDefault="00CA60BF" w:rsidP="00CA60B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negativně hodnotím práci s odbornou literaturou – studentka v kapitole 1 a 2 čerpá převážně z </w:t>
            </w:r>
            <w:proofErr w:type="spellStart"/>
            <w:r>
              <w:rPr>
                <w:sz w:val="22"/>
                <w:szCs w:val="22"/>
              </w:rPr>
              <w:t>Čírtkové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476C63">
              <w:rPr>
                <w:sz w:val="22"/>
                <w:szCs w:val="22"/>
              </w:rPr>
              <w:t xml:space="preserve">i </w:t>
            </w:r>
            <w:r>
              <w:rPr>
                <w:sz w:val="22"/>
                <w:szCs w:val="22"/>
              </w:rPr>
              <w:t xml:space="preserve">přesto, že je dostupná zahraniční literatura (např. </w:t>
            </w:r>
            <w:proofErr w:type="spellStart"/>
            <w:r>
              <w:rPr>
                <w:sz w:val="22"/>
                <w:szCs w:val="22"/>
              </w:rPr>
              <w:t>Brewster</w:t>
            </w:r>
            <w:proofErr w:type="spellEnd"/>
            <w:r>
              <w:rPr>
                <w:sz w:val="22"/>
                <w:szCs w:val="22"/>
              </w:rPr>
              <w:t xml:space="preserve">, 2003: </w:t>
            </w:r>
            <w:proofErr w:type="spellStart"/>
            <w:r>
              <w:rPr>
                <w:sz w:val="22"/>
                <w:szCs w:val="22"/>
              </w:rPr>
              <w:t>Stalking</w:t>
            </w:r>
            <w:proofErr w:type="spellEnd"/>
            <w:r>
              <w:rPr>
                <w:sz w:val="22"/>
                <w:szCs w:val="22"/>
              </w:rPr>
              <w:t xml:space="preserve">; Davis, </w:t>
            </w:r>
            <w:proofErr w:type="spellStart"/>
            <w:r>
              <w:rPr>
                <w:sz w:val="22"/>
                <w:szCs w:val="22"/>
              </w:rPr>
              <w:t>Frieze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Maiuro</w:t>
            </w:r>
            <w:proofErr w:type="spellEnd"/>
            <w:r>
              <w:rPr>
                <w:sz w:val="22"/>
                <w:szCs w:val="22"/>
              </w:rPr>
              <w:t xml:space="preserve">, 2002: </w:t>
            </w:r>
            <w:proofErr w:type="spellStart"/>
            <w:r>
              <w:rPr>
                <w:sz w:val="22"/>
                <w:szCs w:val="22"/>
              </w:rPr>
              <w:t>Stalking</w:t>
            </w:r>
            <w:proofErr w:type="spellEnd"/>
            <w:r>
              <w:rPr>
                <w:sz w:val="22"/>
                <w:szCs w:val="22"/>
              </w:rPr>
              <w:t xml:space="preserve">; </w:t>
            </w:r>
            <w:proofErr w:type="spellStart"/>
            <w:r>
              <w:rPr>
                <w:sz w:val="22"/>
                <w:szCs w:val="22"/>
              </w:rPr>
              <w:t>Mullen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al</w:t>
            </w:r>
            <w:proofErr w:type="spellEnd"/>
            <w:r>
              <w:rPr>
                <w:sz w:val="22"/>
                <w:szCs w:val="22"/>
              </w:rPr>
              <w:t xml:space="preserve">., 2000: </w:t>
            </w:r>
            <w:proofErr w:type="spellStart"/>
            <w:r>
              <w:rPr>
                <w:sz w:val="22"/>
                <w:szCs w:val="22"/>
              </w:rPr>
              <w:t>Stalkers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Their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Victims</w:t>
            </w:r>
            <w:proofErr w:type="spellEnd"/>
            <w:r>
              <w:rPr>
                <w:sz w:val="22"/>
                <w:szCs w:val="22"/>
              </w:rPr>
              <w:t xml:space="preserve">, atd.), </w:t>
            </w:r>
          </w:p>
          <w:p w:rsidR="00CA60BF" w:rsidRDefault="00CA60BF" w:rsidP="00CA60B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vlastního odborného komentáře, </w:t>
            </w:r>
          </w:p>
          <w:p w:rsidR="00CA60BF" w:rsidRDefault="00CA60BF" w:rsidP="00CA60B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vymezení výzkumného souboru – studentka pro realizaci výzkumného šetření oslovila pouze </w:t>
            </w:r>
            <w:proofErr w:type="spellStart"/>
            <w:r>
              <w:rPr>
                <w:sz w:val="22"/>
                <w:szCs w:val="22"/>
              </w:rPr>
              <w:t>respondentky</w:t>
            </w:r>
            <w:proofErr w:type="spellEnd"/>
            <w:r>
              <w:rPr>
                <w:sz w:val="22"/>
                <w:szCs w:val="22"/>
              </w:rPr>
              <w:t xml:space="preserve"> z řad studentek humanitních oborů – to považuji za nereprezentativní, </w:t>
            </w:r>
          </w:p>
          <w:p w:rsidR="00B411DB" w:rsidRPr="00CA60BF" w:rsidRDefault="00CA60BF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metod statistické analýzy dat pro minimalizaci náhodných výpovědí respondentů</w:t>
            </w:r>
            <w:r w:rsidR="00476C6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CA60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Zdůvodněte zvolený výzkumný soubor.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A60BF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A60BF">
              <w:rPr>
                <w:sz w:val="22"/>
                <w:szCs w:val="22"/>
              </w:rPr>
              <w:t xml:space="preserve"> </w:t>
            </w:r>
            <w:r w:rsidR="00476C63">
              <w:rPr>
                <w:sz w:val="22"/>
                <w:szCs w:val="22"/>
              </w:rPr>
              <w:t xml:space="preserve">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A4F" w:rsidRDefault="00E27A4F">
      <w:r>
        <w:separator/>
      </w:r>
    </w:p>
  </w:endnote>
  <w:endnote w:type="continuationSeparator" w:id="0">
    <w:p w:rsidR="00E27A4F" w:rsidRDefault="00E27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A4F" w:rsidRDefault="00E27A4F">
      <w:r>
        <w:separator/>
      </w:r>
    </w:p>
  </w:footnote>
  <w:footnote w:type="continuationSeparator" w:id="0">
    <w:p w:rsidR="00E27A4F" w:rsidRDefault="00E27A4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01AA6"/>
    <w:multiLevelType w:val="hybridMultilevel"/>
    <w:tmpl w:val="5CD280F4"/>
    <w:lvl w:ilvl="0" w:tplc="2146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6C63"/>
    <w:rsid w:val="000E2C47"/>
    <w:rsid w:val="00362AB0"/>
    <w:rsid w:val="003F5DA2"/>
    <w:rsid w:val="00476C63"/>
    <w:rsid w:val="00512982"/>
    <w:rsid w:val="00514664"/>
    <w:rsid w:val="00526D47"/>
    <w:rsid w:val="0055255D"/>
    <w:rsid w:val="005C219A"/>
    <w:rsid w:val="006847E2"/>
    <w:rsid w:val="00730C1A"/>
    <w:rsid w:val="00B411DB"/>
    <w:rsid w:val="00BA3203"/>
    <w:rsid w:val="00C03D7D"/>
    <w:rsid w:val="00C50B27"/>
    <w:rsid w:val="00CA60BF"/>
    <w:rsid w:val="00D62416"/>
    <w:rsid w:val="00DC1BF5"/>
    <w:rsid w:val="00E27A4F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12</TotalTime>
  <Pages>1</Pages>
  <Words>326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2014-05-02T09:12:00Z</cp:lastPrinted>
  <dcterms:created xsi:type="dcterms:W3CDTF">2014-05-02T09:01:00Z</dcterms:created>
  <dcterms:modified xsi:type="dcterms:W3CDTF">2014-05-02T09:13:00Z</dcterms:modified>
</cp:coreProperties>
</file>