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C7B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Radek Valenta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C7B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Zážitková pedagogika jako nástroj k formulaci osobních cílů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C7B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C7B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C7B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EA7B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EA7B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A7B95" w:rsidRDefault="00EA7B95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Silné stránky: </w:t>
            </w:r>
          </w:p>
          <w:p w:rsidR="00EA7B95" w:rsidRPr="00EA7B95" w:rsidRDefault="00EA7B95" w:rsidP="00362AB0">
            <w:pPr>
              <w:rPr>
                <w:sz w:val="22"/>
                <w:szCs w:val="22"/>
              </w:rPr>
            </w:pPr>
            <w:r w:rsidRPr="00EA7B95">
              <w:rPr>
                <w:sz w:val="22"/>
                <w:szCs w:val="22"/>
              </w:rPr>
              <w:t xml:space="preserve">+ </w:t>
            </w:r>
            <w:r w:rsidRPr="00EA7B95">
              <w:rPr>
                <w:sz w:val="22"/>
                <w:szCs w:val="22"/>
                <w:lang w:val="en-US"/>
              </w:rPr>
              <w:t>t</w:t>
            </w:r>
            <w:proofErr w:type="spellStart"/>
            <w:r>
              <w:rPr>
                <w:sz w:val="22"/>
                <w:szCs w:val="22"/>
              </w:rPr>
              <w:t>é</w:t>
            </w:r>
            <w:r w:rsidRPr="00EA7B95">
              <w:rPr>
                <w:sz w:val="22"/>
                <w:szCs w:val="22"/>
              </w:rPr>
              <w:t>ma</w:t>
            </w:r>
            <w:proofErr w:type="spellEnd"/>
            <w:r w:rsidRPr="00EA7B95">
              <w:rPr>
                <w:sz w:val="22"/>
                <w:szCs w:val="22"/>
              </w:rPr>
              <w:t xml:space="preserve"> bakalářské práce považuji za zajímavé a aktuální, </w:t>
            </w:r>
          </w:p>
          <w:p w:rsidR="00EA7B95" w:rsidRDefault="00EA7B95" w:rsidP="00362AB0">
            <w:pPr>
              <w:rPr>
                <w:sz w:val="22"/>
                <w:szCs w:val="22"/>
              </w:rPr>
            </w:pPr>
            <w:r w:rsidRPr="00EA7B95">
              <w:rPr>
                <w:sz w:val="22"/>
                <w:szCs w:val="22"/>
              </w:rPr>
              <w:t xml:space="preserve">+ navržený kurz zážitkové pedagogiky a jeho realizace, </w:t>
            </w:r>
          </w:p>
          <w:p w:rsidR="00EA7B95" w:rsidRDefault="00EA7B95" w:rsidP="00362AB0">
            <w:pPr>
              <w:rPr>
                <w:sz w:val="22"/>
                <w:szCs w:val="22"/>
              </w:rPr>
            </w:pPr>
          </w:p>
          <w:p w:rsidR="00B411DB" w:rsidRPr="00C50B27" w:rsidRDefault="00EA7B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B411DB" w:rsidRDefault="00EA7B95" w:rsidP="0073466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73466B">
              <w:rPr>
                <w:sz w:val="22"/>
                <w:szCs w:val="22"/>
              </w:rPr>
              <w:t xml:space="preserve">epovažuji za vhodné specifikovat realizovaný kurz v teoretické části bakalářské práce. Měl by být zařazen buď na úvod části praktické, nebo v příloze bakalářské práce. </w:t>
            </w:r>
          </w:p>
          <w:p w:rsidR="0073466B" w:rsidRDefault="00EA7B95" w:rsidP="0073466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73466B">
              <w:rPr>
                <w:sz w:val="22"/>
                <w:szCs w:val="22"/>
              </w:rPr>
              <w:t xml:space="preserve">ení jasné, jaké cíle měly hry zařazené v rámci </w:t>
            </w:r>
            <w:r w:rsidR="007C7BA0">
              <w:rPr>
                <w:sz w:val="22"/>
                <w:szCs w:val="22"/>
              </w:rPr>
              <w:t>kurzu,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73466B">
              <w:rPr>
                <w:sz w:val="22"/>
                <w:szCs w:val="22"/>
              </w:rPr>
              <w:t xml:space="preserve">áměna odborného stylu </w:t>
            </w:r>
            <w:r>
              <w:rPr>
                <w:sz w:val="22"/>
                <w:szCs w:val="22"/>
              </w:rPr>
              <w:t xml:space="preserve">tvorby </w:t>
            </w:r>
            <w:r w:rsidR="0073466B">
              <w:rPr>
                <w:sz w:val="22"/>
                <w:szCs w:val="22"/>
              </w:rPr>
              <w:t xml:space="preserve">textu </w:t>
            </w:r>
            <w:r>
              <w:rPr>
                <w:sz w:val="22"/>
                <w:szCs w:val="22"/>
              </w:rPr>
              <w:t xml:space="preserve">s esejistickým </w:t>
            </w:r>
            <w:r w:rsidR="007C7BA0">
              <w:rPr>
                <w:sz w:val="22"/>
                <w:szCs w:val="22"/>
              </w:rPr>
              <w:t xml:space="preserve">stylem, obsahujícím </w:t>
            </w:r>
            <w:r>
              <w:rPr>
                <w:sz w:val="22"/>
                <w:szCs w:val="22"/>
              </w:rPr>
              <w:t xml:space="preserve">prvky aforismu (viz úvod),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časté užívání přímých citací,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formální úprava,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 pracoval s programem </w:t>
            </w:r>
            <w:proofErr w:type="gramStart"/>
            <w:r>
              <w:rPr>
                <w:sz w:val="22"/>
                <w:szCs w:val="22"/>
              </w:rPr>
              <w:t>Atlas</w:t>
            </w:r>
            <w:proofErr w:type="gramEnd"/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ti</w:t>
            </w:r>
            <w:proofErr w:type="gramEnd"/>
            <w:r>
              <w:rPr>
                <w:sz w:val="22"/>
                <w:szCs w:val="22"/>
              </w:rPr>
              <w:t xml:space="preserve"> v rámci analýzy dat, díky danému u jednotlivých výpovědí respondentů vždy uvádí: </w:t>
            </w:r>
            <w:proofErr w:type="spellStart"/>
            <w:r>
              <w:rPr>
                <w:sz w:val="22"/>
                <w:szCs w:val="22"/>
              </w:rPr>
              <w:t>Codes</w:t>
            </w:r>
            <w:proofErr w:type="spellEnd"/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  <w:lang w:val="en-US"/>
              </w:rPr>
              <w:t>[</w:t>
            </w:r>
            <w:proofErr w:type="spellStart"/>
            <w:r>
              <w:rPr>
                <w:sz w:val="22"/>
                <w:szCs w:val="22"/>
                <w:lang w:val="en-US"/>
              </w:rPr>
              <w:t>název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kódu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] – </w:t>
            </w:r>
            <w:r>
              <w:rPr>
                <w:sz w:val="22"/>
                <w:szCs w:val="22"/>
              </w:rPr>
              <w:t xml:space="preserve">tím se stala analýza dat nepřehlednou,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časté používání přímých výpovědí respondentů,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chybná kategorická interpretace – absence syntézy výpovědí respondentů a souhrnného komentáře,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střídání autorského plurálu a singuláru, </w:t>
            </w:r>
          </w:p>
          <w:p w:rsidR="00EA7B95" w:rsidRDefault="00EA7B95" w:rsidP="00EA7B9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chybí závěr.</w:t>
            </w:r>
          </w:p>
          <w:p w:rsidR="00EA7B95" w:rsidRDefault="00EA7B95" w:rsidP="00EA7B95">
            <w:pPr>
              <w:rPr>
                <w:sz w:val="22"/>
                <w:szCs w:val="22"/>
              </w:rPr>
            </w:pPr>
          </w:p>
          <w:p w:rsidR="00F1326B" w:rsidRDefault="00EA7B95" w:rsidP="00EA7B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vyznačuje zajímavým názvem a velmi dobrou myšlenkou pro realizaci, avšak samotné zpracování působí mnohdy neodborně a postrádá hloubku. Bakalářská práce se díky danému v některých pasážích jeví nedopracovaná.  </w:t>
            </w:r>
          </w:p>
          <w:p w:rsidR="007C7BA0" w:rsidRDefault="007C7BA0" w:rsidP="00EA7B95">
            <w:pPr>
              <w:rPr>
                <w:sz w:val="22"/>
                <w:szCs w:val="22"/>
              </w:rPr>
            </w:pPr>
          </w:p>
          <w:p w:rsidR="007C7BA0" w:rsidRDefault="007C7BA0" w:rsidP="00EA7B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  <w:p w:rsidR="007C7BA0" w:rsidRDefault="007C7BA0" w:rsidP="00EA7B95">
            <w:pPr>
              <w:rPr>
                <w:sz w:val="22"/>
                <w:szCs w:val="22"/>
              </w:rPr>
            </w:pPr>
          </w:p>
          <w:p w:rsidR="007C7BA0" w:rsidRDefault="007C7BA0" w:rsidP="00EA7B95">
            <w:pPr>
              <w:rPr>
                <w:sz w:val="22"/>
                <w:szCs w:val="22"/>
              </w:rPr>
            </w:pPr>
          </w:p>
          <w:p w:rsidR="007C7BA0" w:rsidRPr="00C50B27" w:rsidRDefault="007C7BA0" w:rsidP="00EA7B95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EA7B9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Jaká omezení spatřujete ve svém výzkumu? </w:t>
            </w:r>
          </w:p>
          <w:p w:rsidR="00EA7B95" w:rsidRDefault="007C7BA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Navrhněte opatření pro možné zvýšení kvality Vaší bakalářské práce. </w:t>
            </w:r>
          </w:p>
          <w:p w:rsidR="00EA7B95" w:rsidRPr="00C50B27" w:rsidRDefault="00EA7B95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C7BA0">
              <w:rPr>
                <w:sz w:val="22"/>
                <w:szCs w:val="22"/>
              </w:rPr>
              <w:t xml:space="preserve"> 6. 5. 2014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C7BA0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FB3" w:rsidRDefault="00112FB3">
      <w:r>
        <w:separator/>
      </w:r>
    </w:p>
  </w:endnote>
  <w:endnote w:type="continuationSeparator" w:id="0">
    <w:p w:rsidR="00112FB3" w:rsidRDefault="00112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FB3" w:rsidRDefault="00112FB3">
      <w:r>
        <w:separator/>
      </w:r>
    </w:p>
  </w:footnote>
  <w:footnote w:type="continuationSeparator" w:id="0">
    <w:p w:rsidR="00112FB3" w:rsidRDefault="00112FB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34D2"/>
    <w:multiLevelType w:val="hybridMultilevel"/>
    <w:tmpl w:val="12DE44BC"/>
    <w:lvl w:ilvl="0" w:tplc="11B6BC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B95"/>
    <w:rsid w:val="00112FB3"/>
    <w:rsid w:val="00154F27"/>
    <w:rsid w:val="00362AB0"/>
    <w:rsid w:val="003F5DA2"/>
    <w:rsid w:val="00512982"/>
    <w:rsid w:val="00526D47"/>
    <w:rsid w:val="0055255D"/>
    <w:rsid w:val="005C219A"/>
    <w:rsid w:val="006847E2"/>
    <w:rsid w:val="0073466B"/>
    <w:rsid w:val="007553A2"/>
    <w:rsid w:val="007C7BA0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A7B95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9D5C1-4E6F-4B35-8D5F-3563D60BF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27</TotalTime>
  <Pages>2</Pages>
  <Words>383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2014-05-06T13:20:00Z</cp:lastPrinted>
  <dcterms:created xsi:type="dcterms:W3CDTF">2014-05-06T12:38:00Z</dcterms:created>
  <dcterms:modified xsi:type="dcterms:W3CDTF">2014-05-06T13:20:00Z</dcterms:modified>
</cp:coreProperties>
</file>