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Šerá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školních družin ve Zlínském kraji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7D3F77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43C3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43C3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C47C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7C47C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zabývá specifiky školních družin ve Zlínském kraji.</w:t>
            </w:r>
          </w:p>
          <w:p w:rsidR="000F4216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A850EE" w:rsidRPr="00143C3B" w:rsidRDefault="00F95CC8" w:rsidP="00143C3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nabízí kvalitní vhled do </w:t>
            </w:r>
            <w:r w:rsidR="00A850EE">
              <w:rPr>
                <w:sz w:val="22"/>
                <w:szCs w:val="22"/>
              </w:rPr>
              <w:t>zařízení školních družin</w:t>
            </w:r>
            <w:r w:rsidR="00347382">
              <w:rPr>
                <w:sz w:val="22"/>
                <w:szCs w:val="22"/>
              </w:rPr>
              <w:t>.</w:t>
            </w:r>
          </w:p>
          <w:p w:rsidR="000F4216" w:rsidRDefault="000F421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0D7656" w:rsidRDefault="004C2A14" w:rsidP="004C2A1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D7656">
              <w:rPr>
                <w:sz w:val="22"/>
                <w:szCs w:val="22"/>
              </w:rPr>
              <w:t>formální</w:t>
            </w:r>
            <w:r w:rsidR="00F95CC8">
              <w:rPr>
                <w:sz w:val="22"/>
                <w:szCs w:val="22"/>
              </w:rPr>
              <w:t xml:space="preserve"> nedostatky v typografické rovině (např. ponechání neslabičné předložky a spojky na konci řádků),</w:t>
            </w:r>
            <w:r w:rsidRPr="000D7656">
              <w:rPr>
                <w:sz w:val="22"/>
                <w:szCs w:val="22"/>
              </w:rPr>
              <w:t xml:space="preserve"> překlepy </w:t>
            </w:r>
            <w:r w:rsidR="00F95CC8">
              <w:rPr>
                <w:sz w:val="22"/>
                <w:szCs w:val="22"/>
              </w:rPr>
              <w:t>(např.</w:t>
            </w:r>
            <w:r w:rsidRPr="000D7656">
              <w:rPr>
                <w:sz w:val="22"/>
                <w:szCs w:val="22"/>
              </w:rPr>
              <w:t xml:space="preserve"> informování</w:t>
            </w:r>
            <w:r w:rsidR="00F95CC8">
              <w:rPr>
                <w:sz w:val="22"/>
                <w:szCs w:val="22"/>
              </w:rPr>
              <w:t xml:space="preserve"> str.</w:t>
            </w:r>
            <w:r w:rsidRPr="000D7656">
              <w:rPr>
                <w:sz w:val="22"/>
                <w:szCs w:val="22"/>
              </w:rPr>
              <w:t xml:space="preserve"> 71</w:t>
            </w:r>
            <w:r w:rsidR="00F95CC8">
              <w:rPr>
                <w:sz w:val="22"/>
                <w:szCs w:val="22"/>
              </w:rPr>
              <w:t>;</w:t>
            </w:r>
            <w:r w:rsidR="00105B1C" w:rsidRPr="000D7656">
              <w:rPr>
                <w:sz w:val="22"/>
                <w:szCs w:val="22"/>
              </w:rPr>
              <w:t xml:space="preserve"> Vážanský str. 72 x </w:t>
            </w:r>
            <w:proofErr w:type="spellStart"/>
            <w:r w:rsidR="00105B1C" w:rsidRPr="000D7656">
              <w:rPr>
                <w:sz w:val="22"/>
                <w:szCs w:val="22"/>
              </w:rPr>
              <w:t>Važanský</w:t>
            </w:r>
            <w:proofErr w:type="spellEnd"/>
            <w:r w:rsidR="00105B1C" w:rsidRPr="000D7656">
              <w:rPr>
                <w:sz w:val="22"/>
                <w:szCs w:val="22"/>
              </w:rPr>
              <w:t xml:space="preserve"> str. 12</w:t>
            </w:r>
            <w:r w:rsidR="00F95CC8">
              <w:rPr>
                <w:sz w:val="22"/>
                <w:szCs w:val="22"/>
              </w:rPr>
              <w:t xml:space="preserve">, </w:t>
            </w:r>
            <w:r w:rsidR="00105B1C" w:rsidRPr="000D7656">
              <w:rPr>
                <w:sz w:val="22"/>
                <w:szCs w:val="22"/>
              </w:rPr>
              <w:t>16</w:t>
            </w:r>
            <w:r w:rsidR="00F95CC8">
              <w:rPr>
                <w:sz w:val="22"/>
                <w:szCs w:val="22"/>
              </w:rPr>
              <w:t>),</w:t>
            </w:r>
            <w:r w:rsidR="000D7656">
              <w:rPr>
                <w:sz w:val="22"/>
                <w:szCs w:val="22"/>
              </w:rPr>
              <w:t xml:space="preserve"> </w:t>
            </w:r>
          </w:p>
          <w:p w:rsidR="00F95CC8" w:rsidRDefault="00F95CC8" w:rsidP="004C2A1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nejednotnost bibliografických citací v souladu s normou ISO 690 v seznamu literatury,</w:t>
            </w:r>
            <w:r w:rsidR="00105B1C" w:rsidRPr="000D7656">
              <w:rPr>
                <w:sz w:val="22"/>
                <w:szCs w:val="22"/>
              </w:rPr>
              <w:t xml:space="preserve"> </w:t>
            </w:r>
          </w:p>
          <w:p w:rsidR="004C2A14" w:rsidRDefault="00F95CC8" w:rsidP="004C2A1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nejednotnost umístění odkazů v textu a absence </w:t>
            </w:r>
            <w:r w:rsidR="00105B1C" w:rsidRPr="000D7656">
              <w:rPr>
                <w:sz w:val="22"/>
                <w:szCs w:val="22"/>
              </w:rPr>
              <w:t>odkaz</w:t>
            </w:r>
            <w:r>
              <w:rPr>
                <w:sz w:val="22"/>
                <w:szCs w:val="22"/>
              </w:rPr>
              <w:t>ů (např.</w:t>
            </w:r>
            <w:r w:rsidR="00105B1C" w:rsidRPr="000D7656">
              <w:rPr>
                <w:sz w:val="22"/>
                <w:szCs w:val="22"/>
              </w:rPr>
              <w:t xml:space="preserve"> Pávková</w:t>
            </w:r>
            <w:r>
              <w:rPr>
                <w:sz w:val="22"/>
                <w:szCs w:val="22"/>
              </w:rPr>
              <w:t>,</w:t>
            </w:r>
            <w:r w:rsidR="00105B1C" w:rsidRPr="000D7656">
              <w:rPr>
                <w:sz w:val="22"/>
                <w:szCs w:val="22"/>
              </w:rPr>
              <w:t xml:space="preserve"> 2008 s</w:t>
            </w:r>
            <w:r>
              <w:rPr>
                <w:sz w:val="22"/>
                <w:szCs w:val="22"/>
              </w:rPr>
              <w:t>tr</w:t>
            </w:r>
            <w:r w:rsidR="00105B1C" w:rsidRPr="000D765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105B1C" w:rsidRPr="000D7656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;</w:t>
            </w:r>
            <w:r w:rsidR="00105B1C" w:rsidRPr="000D7656">
              <w:rPr>
                <w:sz w:val="22"/>
                <w:szCs w:val="22"/>
              </w:rPr>
              <w:t xml:space="preserve"> Koťa</w:t>
            </w:r>
            <w:r>
              <w:rPr>
                <w:sz w:val="22"/>
                <w:szCs w:val="22"/>
              </w:rPr>
              <w:t>,</w:t>
            </w:r>
            <w:r w:rsidR="00105B1C" w:rsidRPr="000D7656">
              <w:rPr>
                <w:sz w:val="22"/>
                <w:szCs w:val="22"/>
              </w:rPr>
              <w:t xml:space="preserve"> 2011 </w:t>
            </w:r>
            <w:r w:rsidR="00347382">
              <w:rPr>
                <w:sz w:val="22"/>
                <w:szCs w:val="22"/>
              </w:rPr>
              <w:br/>
            </w:r>
            <w:r w:rsidR="00105B1C" w:rsidRPr="000D7656">
              <w:rPr>
                <w:sz w:val="22"/>
                <w:szCs w:val="22"/>
              </w:rPr>
              <w:t>str. 12</w:t>
            </w:r>
            <w:r>
              <w:rPr>
                <w:sz w:val="22"/>
                <w:szCs w:val="22"/>
              </w:rPr>
              <w:t>; Čáp str. 12;</w:t>
            </w:r>
            <w:r w:rsidR="000D76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Průcha 2009 str. 18; Brázda str. 30,</w:t>
            </w:r>
            <w:r w:rsidR="00A850EE">
              <w:rPr>
                <w:sz w:val="22"/>
                <w:szCs w:val="22"/>
              </w:rPr>
              <w:t xml:space="preserve"> Vítečková, 2011 str. 32; Jedlička, 2011 </w:t>
            </w:r>
            <w:r w:rsidR="00347382">
              <w:rPr>
                <w:sz w:val="22"/>
                <w:szCs w:val="22"/>
              </w:rPr>
              <w:br/>
            </w:r>
            <w:r w:rsidR="00A850EE">
              <w:rPr>
                <w:sz w:val="22"/>
                <w:szCs w:val="22"/>
              </w:rPr>
              <w:t>str. 34;</w:t>
            </w:r>
            <w:r>
              <w:rPr>
                <w:sz w:val="22"/>
                <w:szCs w:val="22"/>
              </w:rPr>
              <w:t xml:space="preserve"> </w:t>
            </w:r>
            <w:r w:rsidR="00A850EE">
              <w:rPr>
                <w:sz w:val="22"/>
                <w:szCs w:val="22"/>
              </w:rPr>
              <w:t xml:space="preserve">Plháková, 2004 str. 39; </w:t>
            </w:r>
            <w:r>
              <w:rPr>
                <w:sz w:val="22"/>
                <w:szCs w:val="22"/>
              </w:rPr>
              <w:t xml:space="preserve">odkaz </w:t>
            </w:r>
            <w:r w:rsidR="000D7656">
              <w:rPr>
                <w:sz w:val="22"/>
                <w:szCs w:val="22"/>
              </w:rPr>
              <w:t>na statistické údaje</w:t>
            </w:r>
            <w:r>
              <w:rPr>
                <w:sz w:val="22"/>
                <w:szCs w:val="22"/>
              </w:rPr>
              <w:t xml:space="preserve"> str. 23),</w:t>
            </w:r>
          </w:p>
          <w:p w:rsidR="00143C3B" w:rsidRPr="000D7656" w:rsidRDefault="00143C3B" w:rsidP="004C2A1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konkrétní specifikace školní družiny,</w:t>
            </w:r>
          </w:p>
          <w:p w:rsidR="004C2A14" w:rsidRPr="00143C3B" w:rsidRDefault="00A850EE" w:rsidP="00143C3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nejednotnost v dotazníkovém </w:t>
            </w:r>
            <w:r w:rsidR="00687FD3">
              <w:rPr>
                <w:sz w:val="22"/>
                <w:szCs w:val="22"/>
              </w:rPr>
              <w:t>šetření (</w:t>
            </w:r>
            <w:r>
              <w:rPr>
                <w:sz w:val="22"/>
                <w:szCs w:val="22"/>
              </w:rPr>
              <w:t xml:space="preserve">některé otázky v dotazníku disponují možností </w:t>
            </w:r>
            <w:r w:rsidR="00687FD3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nevím</w:t>
            </w:r>
            <w:r w:rsidR="00687FD3">
              <w:rPr>
                <w:sz w:val="22"/>
                <w:szCs w:val="22"/>
              </w:rPr>
              <w:t>“</w:t>
            </w:r>
            <w:r w:rsidR="00A145C5">
              <w:rPr>
                <w:sz w:val="22"/>
                <w:szCs w:val="22"/>
              </w:rPr>
              <w:t xml:space="preserve"> a jsou nevhodně </w:t>
            </w:r>
            <w:r w:rsidR="00143C3B">
              <w:rPr>
                <w:sz w:val="22"/>
                <w:szCs w:val="22"/>
              </w:rPr>
              <w:t>zvoleny a naopak</w:t>
            </w:r>
            <w:r w:rsidR="00687FD3">
              <w:rPr>
                <w:sz w:val="22"/>
                <w:szCs w:val="22"/>
              </w:rPr>
              <w:t>)</w:t>
            </w:r>
            <w:r w:rsidR="00A145C5">
              <w:rPr>
                <w:sz w:val="22"/>
                <w:szCs w:val="22"/>
              </w:rPr>
              <w:t>.</w:t>
            </w:r>
            <w:r w:rsidR="00143C3B" w:rsidRPr="00143C3B">
              <w:rPr>
                <w:sz w:val="22"/>
                <w:szCs w:val="22"/>
              </w:rPr>
              <w:t xml:space="preserve"> </w:t>
            </w:r>
          </w:p>
          <w:p w:rsidR="00F1326B" w:rsidRPr="00C50B27" w:rsidRDefault="000F4216" w:rsidP="00105B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C47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</w:t>
            </w:r>
            <w:r w:rsidR="00B24493">
              <w:rPr>
                <w:sz w:val="22"/>
                <w:szCs w:val="22"/>
              </w:rPr>
              <w:t>vidíte příčinu</w:t>
            </w:r>
            <w:r>
              <w:rPr>
                <w:sz w:val="22"/>
                <w:szCs w:val="22"/>
              </w:rPr>
              <w:t xml:space="preserve"> malé návratnosti dotazníků?</w:t>
            </w:r>
          </w:p>
          <w:p w:rsidR="007C47CB" w:rsidRDefault="00105B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 jaká konkrétní </w:t>
            </w:r>
            <w:r w:rsidR="007C47CB">
              <w:rPr>
                <w:sz w:val="22"/>
                <w:szCs w:val="22"/>
              </w:rPr>
              <w:t>specifika školních družin</w:t>
            </w:r>
            <w:r>
              <w:rPr>
                <w:sz w:val="22"/>
                <w:szCs w:val="22"/>
              </w:rPr>
              <w:t xml:space="preserve"> se ve své práci opíráte?</w:t>
            </w:r>
            <w:r w:rsidR="007C47CB">
              <w:rPr>
                <w:sz w:val="22"/>
                <w:szCs w:val="22"/>
              </w:rPr>
              <w:t xml:space="preserve"> </w:t>
            </w:r>
          </w:p>
          <w:p w:rsidR="00B411DB" w:rsidRPr="00C50B27" w:rsidRDefault="007C47CB" w:rsidP="007C47CB">
            <w:pPr>
              <w:rPr>
                <w:sz w:val="22"/>
                <w:szCs w:val="22"/>
              </w:rPr>
            </w:pPr>
            <w:r w:rsidRPr="007C47CB">
              <w:rPr>
                <w:sz w:val="22"/>
                <w:szCs w:val="22"/>
              </w:rPr>
              <w:t>Jakým způsobem probíhalo ověření Vámi zvoleného</w:t>
            </w:r>
            <w:r w:rsidR="00B24493">
              <w:rPr>
                <w:sz w:val="22"/>
                <w:szCs w:val="22"/>
              </w:rPr>
              <w:t xml:space="preserve"> výzkumného</w:t>
            </w:r>
            <w:r w:rsidRPr="007C47CB">
              <w:rPr>
                <w:sz w:val="22"/>
                <w:szCs w:val="22"/>
              </w:rPr>
              <w:t xml:space="preserve"> nástroje?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05B1C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05B1C">
              <w:rPr>
                <w:sz w:val="22"/>
                <w:szCs w:val="22"/>
              </w:rPr>
              <w:t xml:space="preserve"> </w:t>
            </w:r>
            <w:bookmarkStart w:id="0" w:name="_GoBack"/>
            <w:r w:rsidR="00105B1C">
              <w:rPr>
                <w:sz w:val="22"/>
                <w:szCs w:val="22"/>
              </w:rPr>
              <w:t xml:space="preserve">Petra </w:t>
            </w:r>
            <w:proofErr w:type="spellStart"/>
            <w:r w:rsidR="00105B1C">
              <w:rPr>
                <w:sz w:val="22"/>
                <w:szCs w:val="22"/>
              </w:rPr>
              <w:t>Zgarbová</w:t>
            </w:r>
            <w:proofErr w:type="spellEnd"/>
            <w:r w:rsidR="00105B1C">
              <w:rPr>
                <w:sz w:val="22"/>
                <w:szCs w:val="22"/>
              </w:rPr>
              <w:t xml:space="preserve"> v. r.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B84" w:rsidRDefault="00375B84">
      <w:r>
        <w:separator/>
      </w:r>
    </w:p>
  </w:endnote>
  <w:endnote w:type="continuationSeparator" w:id="0">
    <w:p w:rsidR="00375B84" w:rsidRDefault="0037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B84" w:rsidRDefault="00375B84">
      <w:r>
        <w:separator/>
      </w:r>
    </w:p>
  </w:footnote>
  <w:footnote w:type="continuationSeparator" w:id="0">
    <w:p w:rsidR="00375B84" w:rsidRDefault="00375B8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427AB"/>
    <w:multiLevelType w:val="hybridMultilevel"/>
    <w:tmpl w:val="AA76EF00"/>
    <w:lvl w:ilvl="0" w:tplc="5B3449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167AFE"/>
    <w:multiLevelType w:val="hybridMultilevel"/>
    <w:tmpl w:val="C93CA736"/>
    <w:lvl w:ilvl="0" w:tplc="26E22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A76"/>
    <w:rsid w:val="000D7656"/>
    <w:rsid w:val="000F4216"/>
    <w:rsid w:val="00105B1C"/>
    <w:rsid w:val="00143C3B"/>
    <w:rsid w:val="00154F27"/>
    <w:rsid w:val="00347382"/>
    <w:rsid w:val="00362AB0"/>
    <w:rsid w:val="00375B84"/>
    <w:rsid w:val="003F5DA2"/>
    <w:rsid w:val="004C2A14"/>
    <w:rsid w:val="00512982"/>
    <w:rsid w:val="00526D47"/>
    <w:rsid w:val="0055255D"/>
    <w:rsid w:val="005C219A"/>
    <w:rsid w:val="006847E2"/>
    <w:rsid w:val="00687FD3"/>
    <w:rsid w:val="007553A2"/>
    <w:rsid w:val="007A7448"/>
    <w:rsid w:val="007C47CB"/>
    <w:rsid w:val="007D3F77"/>
    <w:rsid w:val="007F4377"/>
    <w:rsid w:val="008614B3"/>
    <w:rsid w:val="009A27D5"/>
    <w:rsid w:val="00A145C5"/>
    <w:rsid w:val="00A47A76"/>
    <w:rsid w:val="00A84035"/>
    <w:rsid w:val="00A850EE"/>
    <w:rsid w:val="00B24493"/>
    <w:rsid w:val="00B411DB"/>
    <w:rsid w:val="00B4183B"/>
    <w:rsid w:val="00BA3203"/>
    <w:rsid w:val="00C50B27"/>
    <w:rsid w:val="00CA7D64"/>
    <w:rsid w:val="00D05C79"/>
    <w:rsid w:val="00DB7236"/>
    <w:rsid w:val="00DC1BF5"/>
    <w:rsid w:val="00E709EA"/>
    <w:rsid w:val="00ED2FBE"/>
    <w:rsid w:val="00F1326B"/>
    <w:rsid w:val="00F9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F42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F4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bakal&#225;&#345;ky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4</TotalTime>
  <Pages>1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3</cp:revision>
  <cp:lastPrinted>2014-05-13T08:06:00Z</cp:lastPrinted>
  <dcterms:created xsi:type="dcterms:W3CDTF">2014-05-12T07:24:00Z</dcterms:created>
  <dcterms:modified xsi:type="dcterms:W3CDTF">2014-05-13T08:07:00Z</dcterms:modified>
</cp:coreProperties>
</file>