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Jindřich Janota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Prostředí domova mládeže a jeho sociální klima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80C10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480C10" w:rsidRDefault="00FA7F30" w:rsidP="00FA7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dodržení citační normy, </w:t>
            </w:r>
          </w:p>
          <w:p w:rsidR="00FA7F30" w:rsidRDefault="00FA7F30" w:rsidP="00FA7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rozsah diplomové práce, </w:t>
            </w:r>
          </w:p>
          <w:p w:rsidR="00FA7F30" w:rsidRDefault="00FA7F30" w:rsidP="00FA7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použití metod statistické analýzy dat při ověření hypotéz, </w:t>
            </w:r>
          </w:p>
          <w:p w:rsidR="00480C10" w:rsidRDefault="00480C10" w:rsidP="00362AB0">
            <w:pPr>
              <w:rPr>
                <w:sz w:val="22"/>
                <w:szCs w:val="22"/>
              </w:rPr>
            </w:pPr>
          </w:p>
          <w:p w:rsidR="00B411DB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střídání autorského plurálu a singuláru</w:t>
            </w:r>
            <w:r w:rsidR="00FA7F30">
              <w:rPr>
                <w:sz w:val="22"/>
                <w:szCs w:val="22"/>
              </w:rPr>
              <w:t>,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nedostatečné zpracování některých kapitol (viz 1.1)</w:t>
            </w:r>
            <w:r w:rsidR="00FA7F30">
              <w:rPr>
                <w:sz w:val="22"/>
                <w:szCs w:val="22"/>
              </w:rPr>
              <w:t>,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kapitole současnost student nepopisuje aktuální situaci, ale pouze vysvětluje pojem domov mládeže</w:t>
            </w:r>
            <w:r w:rsidR="00FA7F30">
              <w:rPr>
                <w:sz w:val="22"/>
                <w:szCs w:val="22"/>
              </w:rPr>
              <w:t>,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literaturou – student nevyužívá zahraniční zdroje, 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udávání statistických hypotéz v designu výzkumu</w:t>
            </w:r>
            <w:r w:rsidR="00FA7F30">
              <w:rPr>
                <w:sz w:val="22"/>
                <w:szCs w:val="22"/>
              </w:rPr>
              <w:t>,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chybná interpretace proce</w:t>
            </w:r>
            <w:r w:rsidR="00FA7F30">
              <w:rPr>
                <w:sz w:val="22"/>
                <w:szCs w:val="22"/>
              </w:rPr>
              <w:t>nt,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 v analýze dat (např. student vypočítal směrodatnou odchylku a medián, ale dále tyto informace nekomentuje), 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při analýze dat chybí využití testu statistické analýzy pro snížení možnosti působení náhody u výpovědí respondentů, 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kategorizace doplňkových výpovědí respondentů</w:t>
            </w:r>
            <w:r w:rsidR="00FA7F3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 v závěrečné interpretaci potvrzuje věcné hypotézy, ale dále s daty nepracuje (např. odborný komentář, co nám z dané skutečnosti vyplývá), </w:t>
            </w:r>
          </w:p>
          <w:p w:rsidR="00480C10" w:rsidRDefault="00480C10" w:rsidP="00480C1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 a doporučení pro praktické využití. </w:t>
            </w:r>
          </w:p>
          <w:p w:rsidR="00FA7F30" w:rsidRDefault="00FA7F30" w:rsidP="00FA7F30">
            <w:pPr>
              <w:rPr>
                <w:sz w:val="22"/>
                <w:szCs w:val="22"/>
              </w:rPr>
            </w:pPr>
          </w:p>
          <w:p w:rsidR="00FA7F30" w:rsidRDefault="00FA7F30" w:rsidP="00FA7F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Diplomovou práci doporučuji k obhajobě.</w:t>
            </w:r>
          </w:p>
          <w:p w:rsidR="00FA7F30" w:rsidRDefault="00FA7F30" w:rsidP="00FA7F30">
            <w:pPr>
              <w:rPr>
                <w:sz w:val="22"/>
                <w:szCs w:val="22"/>
              </w:rPr>
            </w:pP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čeho stanovujete věcné hypotézy výzkumu? Z jaké teorie vycházíte? </w:t>
            </w:r>
          </w:p>
          <w:p w:rsidR="00480C10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charakterizuje směrodatná odchylka? </w:t>
            </w:r>
          </w:p>
          <w:p w:rsidR="00B411DB" w:rsidRPr="00C50B27" w:rsidRDefault="00480C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Zdůvodněte volbu výzkumného souboru? Proč jste volil pouze respondenty studující bezpečnostně právní činnost?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A7F30">
              <w:rPr>
                <w:sz w:val="22"/>
                <w:szCs w:val="22"/>
              </w:rPr>
              <w:t xml:space="preserve"> 25. 4. 2014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FA7F30">
              <w:rPr>
                <w:sz w:val="22"/>
                <w:szCs w:val="22"/>
              </w:rPr>
              <w:t xml:space="preserve"> Jurčíková v.r.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DC1" w:rsidRDefault="00E21DC1">
      <w:r>
        <w:separator/>
      </w:r>
    </w:p>
  </w:endnote>
  <w:endnote w:type="continuationSeparator" w:id="0">
    <w:p w:rsidR="00E21DC1" w:rsidRDefault="00E21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DC1" w:rsidRDefault="00E21DC1">
      <w:r>
        <w:separator/>
      </w:r>
    </w:p>
  </w:footnote>
  <w:footnote w:type="continuationSeparator" w:id="0">
    <w:p w:rsidR="00E21DC1" w:rsidRDefault="00E21DC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F5047"/>
    <w:multiLevelType w:val="hybridMultilevel"/>
    <w:tmpl w:val="50DC7392"/>
    <w:lvl w:ilvl="0" w:tplc="B2E820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762A57"/>
    <w:multiLevelType w:val="hybridMultilevel"/>
    <w:tmpl w:val="85E41926"/>
    <w:lvl w:ilvl="0" w:tplc="4746AA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7F30"/>
    <w:rsid w:val="00362AB0"/>
    <w:rsid w:val="003F5DA2"/>
    <w:rsid w:val="00480C10"/>
    <w:rsid w:val="00512982"/>
    <w:rsid w:val="00526D47"/>
    <w:rsid w:val="0055255D"/>
    <w:rsid w:val="005C219A"/>
    <w:rsid w:val="006847E2"/>
    <w:rsid w:val="008614B3"/>
    <w:rsid w:val="009B2248"/>
    <w:rsid w:val="00AF1740"/>
    <w:rsid w:val="00B411DB"/>
    <w:rsid w:val="00BA3203"/>
    <w:rsid w:val="00C50B27"/>
    <w:rsid w:val="00CE0A8B"/>
    <w:rsid w:val="00DC1BF5"/>
    <w:rsid w:val="00E21DC1"/>
    <w:rsid w:val="00E67C85"/>
    <w:rsid w:val="00E709EA"/>
    <w:rsid w:val="00F1326B"/>
    <w:rsid w:val="00FA7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ownloads\POSUDEK%20OPONENTA%20DIPLOMOV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PRÁCE_2012(1)</Template>
  <TotalTime>15</TotalTime>
  <Pages>2</Pages>
  <Words>382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2014-04-25T10:35:00Z</cp:lastPrinted>
  <dcterms:created xsi:type="dcterms:W3CDTF">2014-04-25T10:21:00Z</dcterms:created>
  <dcterms:modified xsi:type="dcterms:W3CDTF">2014-04-25T10:36:00Z</dcterms:modified>
</cp:coreProperties>
</file>