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321A4" w:rsidRPr="00C50B27" w:rsidTr="002E0096">
        <w:tc>
          <w:tcPr>
            <w:tcW w:w="9828" w:type="dxa"/>
            <w:gridSpan w:val="9"/>
          </w:tcPr>
          <w:p w:rsidR="00D321A4" w:rsidRPr="00C50B27" w:rsidRDefault="00D321A4" w:rsidP="002E0096">
            <w:pPr>
              <w:jc w:val="center"/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D321A4" w:rsidRPr="00C50B27" w:rsidTr="002E0096">
        <w:tc>
          <w:tcPr>
            <w:tcW w:w="2808" w:type="dxa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D321A4" w:rsidRPr="00C50B27" w:rsidRDefault="00D321A4" w:rsidP="002E0096">
            <w:r>
              <w:rPr>
                <w:sz w:val="22"/>
                <w:szCs w:val="22"/>
              </w:rPr>
              <w:t>Bc. Magdaléna Dostálová</w:t>
            </w:r>
          </w:p>
        </w:tc>
      </w:tr>
      <w:tr w:rsidR="00D321A4" w:rsidRPr="00C50B27" w:rsidTr="002E0096">
        <w:tc>
          <w:tcPr>
            <w:tcW w:w="2808" w:type="dxa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D321A4" w:rsidRPr="00C50B27" w:rsidRDefault="00D321A4" w:rsidP="002E0096">
            <w:r>
              <w:rPr>
                <w:sz w:val="22"/>
                <w:szCs w:val="22"/>
              </w:rPr>
              <w:t>Vliv ústavní výchovy na hodnotový systém klientů</w:t>
            </w:r>
          </w:p>
        </w:tc>
      </w:tr>
      <w:tr w:rsidR="00D321A4" w:rsidRPr="00C50B27" w:rsidTr="002E0096">
        <w:tc>
          <w:tcPr>
            <w:tcW w:w="2808" w:type="dxa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D321A4" w:rsidRPr="00C50B27" w:rsidRDefault="00D321A4" w:rsidP="002E0096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D321A4" w:rsidRPr="00C50B27" w:rsidTr="002E0096">
        <w:tc>
          <w:tcPr>
            <w:tcW w:w="2808" w:type="dxa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321A4" w:rsidRPr="00C50B27" w:rsidRDefault="00D321A4" w:rsidP="002E0096">
            <w:r>
              <w:rPr>
                <w:sz w:val="22"/>
                <w:szCs w:val="22"/>
              </w:rPr>
              <w:t>Sociální pedagogika</w:t>
            </w:r>
          </w:p>
        </w:tc>
      </w:tr>
      <w:tr w:rsidR="00D321A4" w:rsidRPr="00C50B27" w:rsidTr="002E0096">
        <w:tc>
          <w:tcPr>
            <w:tcW w:w="2808" w:type="dxa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321A4" w:rsidRPr="00C50B27" w:rsidRDefault="00D321A4" w:rsidP="002E0096">
            <w:r>
              <w:rPr>
                <w:sz w:val="22"/>
                <w:szCs w:val="22"/>
              </w:rPr>
              <w:t>Prezenční</w:t>
            </w:r>
          </w:p>
        </w:tc>
      </w:tr>
      <w:tr w:rsidR="00D321A4" w:rsidRPr="00C50B27" w:rsidTr="002E0096">
        <w:tc>
          <w:tcPr>
            <w:tcW w:w="2808" w:type="dxa"/>
            <w:vAlign w:val="center"/>
          </w:tcPr>
          <w:p w:rsidR="00D321A4" w:rsidRPr="00C50B27" w:rsidRDefault="00D321A4" w:rsidP="002E009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321A4" w:rsidRPr="00C50B27" w:rsidRDefault="00D321A4" w:rsidP="002E0096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D321A4" w:rsidRPr="00C50B27" w:rsidRDefault="00D321A4" w:rsidP="002E0096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D321A4" w:rsidRPr="00C50B27" w:rsidTr="002E0096">
        <w:tc>
          <w:tcPr>
            <w:tcW w:w="9828" w:type="dxa"/>
            <w:gridSpan w:val="9"/>
            <w:shd w:val="clear" w:color="auto" w:fill="A6A6A6"/>
          </w:tcPr>
          <w:p w:rsidR="00D321A4" w:rsidRPr="00C50B27" w:rsidRDefault="00D321A4" w:rsidP="002E0096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D321A4" w:rsidRPr="00C50B27" w:rsidTr="002E0096">
        <w:tc>
          <w:tcPr>
            <w:tcW w:w="6791" w:type="dxa"/>
            <w:gridSpan w:val="3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</w:tr>
      <w:tr w:rsidR="00D321A4" w:rsidRPr="00C50B27" w:rsidTr="002E0096">
        <w:tc>
          <w:tcPr>
            <w:tcW w:w="6791" w:type="dxa"/>
            <w:gridSpan w:val="3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</w:tr>
      <w:tr w:rsidR="00D321A4" w:rsidRPr="00C50B27" w:rsidTr="002E0096">
        <w:tc>
          <w:tcPr>
            <w:tcW w:w="6791" w:type="dxa"/>
            <w:gridSpan w:val="3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</w:tr>
      <w:tr w:rsidR="00D321A4" w:rsidRPr="00C50B27" w:rsidTr="002E0096">
        <w:tc>
          <w:tcPr>
            <w:tcW w:w="9828" w:type="dxa"/>
            <w:gridSpan w:val="9"/>
            <w:shd w:val="clear" w:color="auto" w:fill="A6A6A6"/>
            <w:vAlign w:val="center"/>
          </w:tcPr>
          <w:p w:rsidR="00D321A4" w:rsidRPr="00C50B27" w:rsidRDefault="00D321A4" w:rsidP="002E0096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D321A4" w:rsidRPr="00C50B27" w:rsidTr="002E0096">
        <w:tc>
          <w:tcPr>
            <w:tcW w:w="6791" w:type="dxa"/>
            <w:gridSpan w:val="3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</w:tr>
      <w:tr w:rsidR="00D321A4" w:rsidRPr="00C50B27" w:rsidTr="002E0096">
        <w:tc>
          <w:tcPr>
            <w:tcW w:w="6791" w:type="dxa"/>
            <w:gridSpan w:val="3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</w:tr>
      <w:tr w:rsidR="00D321A4" w:rsidRPr="00C50B27" w:rsidTr="002E0096">
        <w:tc>
          <w:tcPr>
            <w:tcW w:w="6791" w:type="dxa"/>
            <w:gridSpan w:val="3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</w:tr>
      <w:tr w:rsidR="00D321A4" w:rsidRPr="00C50B27" w:rsidTr="002E0096">
        <w:tc>
          <w:tcPr>
            <w:tcW w:w="9828" w:type="dxa"/>
            <w:gridSpan w:val="9"/>
            <w:shd w:val="clear" w:color="auto" w:fill="A6A6A6"/>
            <w:vAlign w:val="center"/>
          </w:tcPr>
          <w:p w:rsidR="00D321A4" w:rsidRPr="00C50B27" w:rsidRDefault="00D321A4" w:rsidP="002E0096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D321A4" w:rsidRPr="00C50B27" w:rsidTr="002E0096">
        <w:tc>
          <w:tcPr>
            <w:tcW w:w="6791" w:type="dxa"/>
            <w:gridSpan w:val="3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</w:tr>
      <w:tr w:rsidR="00D321A4" w:rsidRPr="00C50B27" w:rsidTr="002E0096">
        <w:tc>
          <w:tcPr>
            <w:tcW w:w="6791" w:type="dxa"/>
            <w:gridSpan w:val="3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</w:tr>
      <w:tr w:rsidR="00D321A4" w:rsidRPr="00C50B27" w:rsidTr="002E0096">
        <w:tc>
          <w:tcPr>
            <w:tcW w:w="6791" w:type="dxa"/>
            <w:gridSpan w:val="3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</w:tr>
      <w:tr w:rsidR="00D321A4" w:rsidRPr="00C50B27" w:rsidTr="002E0096">
        <w:tc>
          <w:tcPr>
            <w:tcW w:w="6791" w:type="dxa"/>
            <w:gridSpan w:val="3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</w:tr>
      <w:tr w:rsidR="00D321A4" w:rsidRPr="00C50B27" w:rsidTr="002E0096">
        <w:tc>
          <w:tcPr>
            <w:tcW w:w="9828" w:type="dxa"/>
            <w:gridSpan w:val="9"/>
            <w:shd w:val="clear" w:color="auto" w:fill="A6A6A6"/>
          </w:tcPr>
          <w:p w:rsidR="00D321A4" w:rsidRPr="00B411DB" w:rsidRDefault="00D321A4" w:rsidP="002E009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D321A4" w:rsidRPr="00C50B27" w:rsidTr="002E0096">
        <w:tc>
          <w:tcPr>
            <w:tcW w:w="6791" w:type="dxa"/>
            <w:gridSpan w:val="3"/>
          </w:tcPr>
          <w:p w:rsidR="00D321A4" w:rsidRPr="00C50B27" w:rsidRDefault="00D321A4" w:rsidP="002E0096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</w:tr>
      <w:tr w:rsidR="00D321A4" w:rsidRPr="00C50B27" w:rsidTr="002E0096">
        <w:tc>
          <w:tcPr>
            <w:tcW w:w="6791" w:type="dxa"/>
            <w:gridSpan w:val="3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</w:tr>
      <w:tr w:rsidR="00D321A4" w:rsidRPr="00C50B27" w:rsidTr="002E0096">
        <w:tc>
          <w:tcPr>
            <w:tcW w:w="6791" w:type="dxa"/>
            <w:gridSpan w:val="3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7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5" w:type="dxa"/>
            <w:vAlign w:val="center"/>
          </w:tcPr>
          <w:p w:rsidR="00D321A4" w:rsidRPr="00C50B27" w:rsidRDefault="00D321A4" w:rsidP="002E0096">
            <w:pPr>
              <w:jc w:val="center"/>
            </w:pPr>
          </w:p>
        </w:tc>
      </w:tr>
      <w:tr w:rsidR="00D321A4" w:rsidRPr="00C50B27" w:rsidTr="002E0096">
        <w:tc>
          <w:tcPr>
            <w:tcW w:w="9828" w:type="dxa"/>
            <w:gridSpan w:val="9"/>
          </w:tcPr>
          <w:p w:rsidR="00D321A4" w:rsidRPr="006F6128" w:rsidRDefault="00D321A4" w:rsidP="002E0096">
            <w:pPr>
              <w:rPr>
                <w:b/>
                <w:sz w:val="22"/>
                <w:szCs w:val="22"/>
              </w:rPr>
            </w:pPr>
            <w:r w:rsidRPr="006F6128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321A4" w:rsidRPr="006F6128" w:rsidRDefault="00D321A4" w:rsidP="002E0096">
            <w:pPr>
              <w:rPr>
                <w:sz w:val="22"/>
                <w:szCs w:val="22"/>
              </w:rPr>
            </w:pPr>
          </w:p>
          <w:p w:rsidR="00D321A4" w:rsidRPr="006F6128" w:rsidRDefault="00D321A4" w:rsidP="002E0096">
            <w:pPr>
              <w:rPr>
                <w:b/>
                <w:sz w:val="22"/>
                <w:szCs w:val="22"/>
              </w:rPr>
            </w:pPr>
            <w:r w:rsidRPr="006F6128">
              <w:rPr>
                <w:b/>
                <w:sz w:val="22"/>
                <w:szCs w:val="22"/>
              </w:rPr>
              <w:t>Silné stránky:</w:t>
            </w:r>
          </w:p>
          <w:p w:rsidR="00D321A4" w:rsidRPr="006F6128" w:rsidRDefault="00D321A4" w:rsidP="002E0096">
            <w:pPr>
              <w:rPr>
                <w:sz w:val="22"/>
                <w:szCs w:val="22"/>
              </w:rPr>
            </w:pPr>
            <w:r w:rsidRPr="006F6128">
              <w:rPr>
                <w:sz w:val="22"/>
                <w:szCs w:val="22"/>
              </w:rPr>
              <w:t>+ aktuálnost tématu</w:t>
            </w:r>
          </w:p>
          <w:p w:rsidR="00D321A4" w:rsidRPr="006F6128" w:rsidRDefault="00D321A4" w:rsidP="002E0096">
            <w:pPr>
              <w:rPr>
                <w:sz w:val="22"/>
                <w:szCs w:val="22"/>
              </w:rPr>
            </w:pPr>
            <w:r w:rsidRPr="006F6128">
              <w:rPr>
                <w:sz w:val="22"/>
                <w:szCs w:val="22"/>
              </w:rPr>
              <w:t>+ přímý vztah k oboru sociální pedagogika</w:t>
            </w:r>
          </w:p>
          <w:p w:rsidR="00D321A4" w:rsidRPr="006F6128" w:rsidRDefault="00D321A4" w:rsidP="002E0096">
            <w:pPr>
              <w:rPr>
                <w:sz w:val="22"/>
                <w:szCs w:val="22"/>
              </w:rPr>
            </w:pPr>
          </w:p>
          <w:p w:rsidR="00D321A4" w:rsidRPr="006F6128" w:rsidRDefault="00D321A4" w:rsidP="002E0096">
            <w:pPr>
              <w:rPr>
                <w:b/>
                <w:sz w:val="22"/>
                <w:szCs w:val="22"/>
              </w:rPr>
            </w:pPr>
            <w:r w:rsidRPr="006F6128">
              <w:rPr>
                <w:b/>
                <w:sz w:val="22"/>
                <w:szCs w:val="22"/>
              </w:rPr>
              <w:t>Slabé stránky:</w:t>
            </w:r>
          </w:p>
          <w:p w:rsidR="00D321A4" w:rsidRPr="006F6128" w:rsidRDefault="00D321A4" w:rsidP="002E0096">
            <w:pPr>
              <w:rPr>
                <w:sz w:val="22"/>
                <w:szCs w:val="22"/>
              </w:rPr>
            </w:pPr>
            <w:r w:rsidRPr="006F6128">
              <w:rPr>
                <w:sz w:val="22"/>
                <w:szCs w:val="22"/>
              </w:rPr>
              <w:t>-absence práce se zahraničními zdroji</w:t>
            </w:r>
          </w:p>
          <w:p w:rsidR="00D321A4" w:rsidRPr="006F6128" w:rsidRDefault="00D321A4" w:rsidP="002E0096">
            <w:pPr>
              <w:rPr>
                <w:sz w:val="22"/>
                <w:szCs w:val="22"/>
              </w:rPr>
            </w:pPr>
            <w:r w:rsidRPr="006F6128">
              <w:rPr>
                <w:sz w:val="22"/>
                <w:szCs w:val="22"/>
              </w:rPr>
              <w:t xml:space="preserve">-terminologické nepřesnosti </w:t>
            </w:r>
          </w:p>
          <w:p w:rsidR="00D321A4" w:rsidRPr="006F6128" w:rsidRDefault="00D321A4" w:rsidP="002E0096">
            <w:pPr>
              <w:rPr>
                <w:sz w:val="22"/>
                <w:szCs w:val="22"/>
              </w:rPr>
            </w:pPr>
            <w:r w:rsidRPr="006F6128">
              <w:rPr>
                <w:sz w:val="22"/>
                <w:szCs w:val="22"/>
              </w:rPr>
              <w:t>-absence závěrečné diskuse</w:t>
            </w:r>
          </w:p>
          <w:p w:rsidR="006F6128" w:rsidRPr="006F6128" w:rsidRDefault="006F6128" w:rsidP="002E0096">
            <w:pPr>
              <w:rPr>
                <w:sz w:val="22"/>
                <w:szCs w:val="22"/>
              </w:rPr>
            </w:pPr>
            <w:r w:rsidRPr="006F6128">
              <w:rPr>
                <w:sz w:val="22"/>
                <w:szCs w:val="22"/>
              </w:rPr>
              <w:t>-přínosem práce nemůže být provedení kvalitativního výzkumu – diplomantka uvádí na s. 86</w:t>
            </w:r>
          </w:p>
          <w:p w:rsidR="00D321A4" w:rsidRPr="006F6128" w:rsidRDefault="005C6E11" w:rsidP="002E0096">
            <w:pPr>
              <w:rPr>
                <w:sz w:val="22"/>
                <w:szCs w:val="22"/>
              </w:rPr>
            </w:pPr>
            <w:r w:rsidRPr="006F6128">
              <w:rPr>
                <w:sz w:val="22"/>
                <w:szCs w:val="22"/>
              </w:rPr>
              <w:t>Vzhledem k designu výzkumného šetření a přístupu diplomantky k tématu bych preferovala kvantitativní výzkum formou dotazníkového šetření.</w:t>
            </w:r>
          </w:p>
          <w:p w:rsidR="005C6E11" w:rsidRPr="006F6128" w:rsidRDefault="005C6E11" w:rsidP="002E0096">
            <w:pPr>
              <w:rPr>
                <w:sz w:val="22"/>
                <w:szCs w:val="22"/>
              </w:rPr>
            </w:pPr>
          </w:p>
          <w:p w:rsidR="00D321A4" w:rsidRPr="006F6128" w:rsidRDefault="00D321A4" w:rsidP="002E0096">
            <w:pPr>
              <w:rPr>
                <w:sz w:val="22"/>
                <w:szCs w:val="22"/>
              </w:rPr>
            </w:pPr>
            <w:r w:rsidRPr="006F6128">
              <w:rPr>
                <w:sz w:val="22"/>
                <w:szCs w:val="22"/>
              </w:rPr>
              <w:t>Práci doporučuji k obhajobě.</w:t>
            </w:r>
          </w:p>
          <w:p w:rsidR="00D321A4" w:rsidRPr="006F6128" w:rsidRDefault="00D321A4" w:rsidP="002E0096">
            <w:pPr>
              <w:rPr>
                <w:sz w:val="22"/>
                <w:szCs w:val="22"/>
              </w:rPr>
            </w:pPr>
          </w:p>
        </w:tc>
      </w:tr>
      <w:tr w:rsidR="00D321A4" w:rsidRPr="00C50B27" w:rsidTr="002E0096">
        <w:tc>
          <w:tcPr>
            <w:tcW w:w="9828" w:type="dxa"/>
            <w:gridSpan w:val="9"/>
          </w:tcPr>
          <w:p w:rsidR="00D321A4" w:rsidRPr="006F6128" w:rsidRDefault="00D321A4" w:rsidP="002E0096">
            <w:pPr>
              <w:rPr>
                <w:b/>
                <w:sz w:val="22"/>
                <w:szCs w:val="22"/>
              </w:rPr>
            </w:pPr>
            <w:r w:rsidRPr="006F6128">
              <w:rPr>
                <w:b/>
                <w:sz w:val="22"/>
                <w:szCs w:val="22"/>
              </w:rPr>
              <w:t>Otázky k obhajobě:</w:t>
            </w:r>
          </w:p>
          <w:p w:rsidR="00D321A4" w:rsidRPr="006F6128" w:rsidRDefault="00D321A4" w:rsidP="002E0096">
            <w:pPr>
              <w:rPr>
                <w:sz w:val="22"/>
                <w:szCs w:val="22"/>
              </w:rPr>
            </w:pPr>
            <w:r w:rsidRPr="006F6128">
              <w:rPr>
                <w:sz w:val="22"/>
                <w:szCs w:val="22"/>
              </w:rPr>
              <w:t>Jaká propozice pro novou teorii vyplynula z Vašeho výzkumu?</w:t>
            </w:r>
          </w:p>
          <w:p w:rsidR="00D321A4" w:rsidRPr="006F6128" w:rsidRDefault="005C6E11" w:rsidP="005C6E11">
            <w:pPr>
              <w:rPr>
                <w:sz w:val="22"/>
                <w:szCs w:val="22"/>
              </w:rPr>
            </w:pPr>
            <w:r w:rsidRPr="006F6128">
              <w:rPr>
                <w:sz w:val="22"/>
                <w:szCs w:val="22"/>
              </w:rPr>
              <w:t>Uveďte zahraniční výzkumy, které se zabývaly hodnotovým systémem mladistvých, a srovnejte je s výsledky Vašeho šetření.</w:t>
            </w:r>
          </w:p>
        </w:tc>
      </w:tr>
      <w:tr w:rsidR="00D321A4" w:rsidRPr="00C50B27" w:rsidTr="002E0096">
        <w:tc>
          <w:tcPr>
            <w:tcW w:w="6791" w:type="dxa"/>
            <w:gridSpan w:val="3"/>
          </w:tcPr>
          <w:p w:rsidR="00D321A4" w:rsidRPr="00C50B27" w:rsidRDefault="00D321A4" w:rsidP="002E0096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</w:tcPr>
          <w:p w:rsidR="00D321A4" w:rsidRPr="00C50B27" w:rsidRDefault="00D321A4" w:rsidP="002E0096">
            <w:r>
              <w:t>B</w:t>
            </w:r>
          </w:p>
        </w:tc>
        <w:tc>
          <w:tcPr>
            <w:tcW w:w="506" w:type="dxa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7" w:type="dxa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6" w:type="dxa"/>
          </w:tcPr>
          <w:p w:rsidR="00D321A4" w:rsidRPr="00C50B27" w:rsidRDefault="00D321A4" w:rsidP="002E0096">
            <w:pPr>
              <w:jc w:val="center"/>
            </w:pPr>
          </w:p>
        </w:tc>
        <w:tc>
          <w:tcPr>
            <w:tcW w:w="505" w:type="dxa"/>
          </w:tcPr>
          <w:p w:rsidR="00D321A4" w:rsidRPr="00C50B27" w:rsidRDefault="00D321A4" w:rsidP="002E0096">
            <w:pPr>
              <w:jc w:val="center"/>
            </w:pPr>
          </w:p>
        </w:tc>
      </w:tr>
      <w:tr w:rsidR="00D321A4" w:rsidRPr="00C50B27" w:rsidTr="002E0096">
        <w:tc>
          <w:tcPr>
            <w:tcW w:w="4068" w:type="dxa"/>
            <w:gridSpan w:val="2"/>
            <w:vAlign w:val="center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29. 5. 2014</w:t>
            </w:r>
          </w:p>
        </w:tc>
        <w:tc>
          <w:tcPr>
            <w:tcW w:w="5760" w:type="dxa"/>
            <w:gridSpan w:val="7"/>
            <w:vAlign w:val="center"/>
          </w:tcPr>
          <w:p w:rsidR="00D321A4" w:rsidRPr="00C50B27" w:rsidRDefault="00D321A4" w:rsidP="002E0096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A33D0F" w:rsidRDefault="00A33D0F"/>
    <w:sectPr w:rsidR="00A33D0F" w:rsidSect="000E6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FAE" w:rsidRDefault="00B90FAE" w:rsidP="00D321A4">
      <w:r>
        <w:separator/>
      </w:r>
    </w:p>
  </w:endnote>
  <w:endnote w:type="continuationSeparator" w:id="0">
    <w:p w:rsidR="00B90FAE" w:rsidRDefault="00B90FAE" w:rsidP="00D321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FAE" w:rsidRDefault="00B90FAE" w:rsidP="00D321A4">
      <w:r>
        <w:separator/>
      </w:r>
    </w:p>
  </w:footnote>
  <w:footnote w:type="continuationSeparator" w:id="0">
    <w:p w:rsidR="00B90FAE" w:rsidRDefault="00B90FAE" w:rsidP="00D321A4">
      <w:r>
        <w:continuationSeparator/>
      </w:r>
    </w:p>
  </w:footnote>
  <w:footnote w:id="1">
    <w:p w:rsidR="00D321A4" w:rsidRDefault="00D321A4" w:rsidP="00D321A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21A4"/>
    <w:rsid w:val="000F3C16"/>
    <w:rsid w:val="005C6E11"/>
    <w:rsid w:val="005D2D8C"/>
    <w:rsid w:val="006F6128"/>
    <w:rsid w:val="00A33D0F"/>
    <w:rsid w:val="00B90FAE"/>
    <w:rsid w:val="00D32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21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321A4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321A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D321A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3</cp:revision>
  <cp:lastPrinted>2014-04-29T07:03:00Z</cp:lastPrinted>
  <dcterms:created xsi:type="dcterms:W3CDTF">2014-04-29T06:44:00Z</dcterms:created>
  <dcterms:modified xsi:type="dcterms:W3CDTF">2014-04-29T07:03:00Z</dcterms:modified>
</cp:coreProperties>
</file>