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E1A13" w:rsidRPr="00C50B27" w:rsidTr="002544EB">
        <w:tc>
          <w:tcPr>
            <w:tcW w:w="9828" w:type="dxa"/>
            <w:gridSpan w:val="9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E1A13" w:rsidRPr="00C50B27" w:rsidRDefault="00235CA2" w:rsidP="00235C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Jana TRDÁ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E1A13" w:rsidRPr="00C50B27" w:rsidRDefault="00235CA2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Etické atributy stárnutí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CE1A13" w:rsidRPr="00C50B27" w:rsidRDefault="00235CA2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DANIŠ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E1A13" w:rsidRPr="00C50B27" w:rsidRDefault="00235CA2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CE1A13" w:rsidRPr="00C50B27" w:rsidTr="002544EB">
        <w:tc>
          <w:tcPr>
            <w:tcW w:w="2808" w:type="dxa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</w:tc>
      </w:tr>
      <w:tr w:rsidR="00CE1A13" w:rsidRPr="00C50B27" w:rsidTr="002544EB">
        <w:tc>
          <w:tcPr>
            <w:tcW w:w="2808" w:type="dxa"/>
            <w:vAlign w:val="center"/>
          </w:tcPr>
          <w:p w:rsidR="00CE1A13" w:rsidRPr="00C50B27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E1A13" w:rsidRPr="00C50B27" w:rsidRDefault="00CE1A13" w:rsidP="002544E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E1A13" w:rsidRPr="00C50B27" w:rsidRDefault="00CE1A13" w:rsidP="002544E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</w:tcPr>
          <w:p w:rsidR="00CE1A13" w:rsidRPr="00C50B27" w:rsidRDefault="00CE1A13" w:rsidP="002544E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  <w:shd w:val="clear" w:color="auto" w:fill="A6A6A6"/>
          </w:tcPr>
          <w:p w:rsidR="00CE1A13" w:rsidRPr="00B411DB" w:rsidRDefault="00CE1A13" w:rsidP="002544E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1A13" w:rsidRPr="00235CA2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235CA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9828" w:type="dxa"/>
            <w:gridSpan w:val="9"/>
          </w:tcPr>
          <w:p w:rsidR="00CE1A13" w:rsidRPr="00C50B27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311F9" w:rsidRDefault="00BD0136" w:rsidP="00BD01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na téma „Etické atributy stárnutí“ předložená Bc. Janou Trdou, nám přibližuje téma, které </w:t>
            </w:r>
            <w:r w:rsidR="00213A7A">
              <w:rPr>
                <w:sz w:val="22"/>
                <w:szCs w:val="22"/>
              </w:rPr>
              <w:t>mezi lidm</w:t>
            </w:r>
            <w:r w:rsidR="00854915">
              <w:rPr>
                <w:sz w:val="22"/>
                <w:szCs w:val="22"/>
              </w:rPr>
              <w:t>i</w:t>
            </w:r>
            <w:r w:rsidR="00213A7A">
              <w:rPr>
                <w:sz w:val="22"/>
                <w:szCs w:val="22"/>
              </w:rPr>
              <w:t xml:space="preserve"> není běžným diskusním tématem,</w:t>
            </w:r>
            <w:r>
              <w:rPr>
                <w:sz w:val="22"/>
                <w:szCs w:val="22"/>
              </w:rPr>
              <w:t xml:space="preserve"> byť </w:t>
            </w:r>
            <w:r w:rsidR="00213A7A">
              <w:rPr>
                <w:sz w:val="22"/>
                <w:szCs w:val="22"/>
              </w:rPr>
              <w:t xml:space="preserve">se jedná o </w:t>
            </w:r>
            <w:r w:rsidR="00854915">
              <w:rPr>
                <w:sz w:val="22"/>
                <w:szCs w:val="22"/>
              </w:rPr>
              <w:t>prob</w:t>
            </w:r>
            <w:r w:rsidR="00213A7A">
              <w:rPr>
                <w:sz w:val="22"/>
                <w:szCs w:val="22"/>
              </w:rPr>
              <w:t xml:space="preserve">lematiku, která je </w:t>
            </w:r>
            <w:r>
              <w:rPr>
                <w:sz w:val="22"/>
                <w:szCs w:val="22"/>
              </w:rPr>
              <w:t xml:space="preserve">neodmyslitelnou součástí jejich životů. Ve všeobecném úvodu práce </w:t>
            </w:r>
            <w:r w:rsidR="00122EEC">
              <w:rPr>
                <w:sz w:val="22"/>
                <w:szCs w:val="22"/>
              </w:rPr>
              <w:t xml:space="preserve">autorka </w:t>
            </w:r>
            <w:r w:rsidR="00854915">
              <w:rPr>
                <w:sz w:val="22"/>
                <w:szCs w:val="22"/>
              </w:rPr>
              <w:t>uvádí statistickým přehledem dat</w:t>
            </w:r>
            <w:r w:rsidR="00917B8A">
              <w:rPr>
                <w:sz w:val="22"/>
                <w:szCs w:val="22"/>
              </w:rPr>
              <w:t>,</w:t>
            </w:r>
            <w:r w:rsidR="00854915">
              <w:rPr>
                <w:sz w:val="22"/>
                <w:szCs w:val="22"/>
              </w:rPr>
              <w:t xml:space="preserve"> jak hodnotíme problematiku procesu stárnutí a začlenění starších lidí do chodu celé společnosti</w:t>
            </w:r>
            <w:r w:rsidR="003D4C1E">
              <w:rPr>
                <w:sz w:val="22"/>
                <w:szCs w:val="22"/>
              </w:rPr>
              <w:t xml:space="preserve">. </w:t>
            </w:r>
            <w:r w:rsidR="002B02BB">
              <w:rPr>
                <w:sz w:val="22"/>
                <w:szCs w:val="22"/>
              </w:rPr>
              <w:t>Z</w:t>
            </w:r>
            <w:r w:rsidR="003D4C1E">
              <w:rPr>
                <w:sz w:val="22"/>
                <w:szCs w:val="22"/>
              </w:rPr>
              <w:t xml:space="preserve">miňuje </w:t>
            </w:r>
            <w:r w:rsidR="002B02BB">
              <w:rPr>
                <w:sz w:val="22"/>
                <w:szCs w:val="22"/>
              </w:rPr>
              <w:t xml:space="preserve">se </w:t>
            </w:r>
            <w:r w:rsidR="003D4C1E">
              <w:rPr>
                <w:sz w:val="22"/>
                <w:szCs w:val="22"/>
              </w:rPr>
              <w:t xml:space="preserve">o </w:t>
            </w:r>
            <w:r w:rsidR="00854915">
              <w:rPr>
                <w:sz w:val="22"/>
                <w:szCs w:val="22"/>
              </w:rPr>
              <w:t xml:space="preserve">kvalitě života stárnoucích lidí a </w:t>
            </w:r>
            <w:r w:rsidR="003D4C1E">
              <w:rPr>
                <w:sz w:val="22"/>
                <w:szCs w:val="22"/>
              </w:rPr>
              <w:t xml:space="preserve">zaměřuje </w:t>
            </w:r>
            <w:r w:rsidR="00854915">
              <w:rPr>
                <w:sz w:val="22"/>
                <w:szCs w:val="22"/>
              </w:rPr>
              <w:t>se na charakteristiku stárnutí i</w:t>
            </w:r>
            <w:r w:rsidR="003D4C1E">
              <w:rPr>
                <w:sz w:val="22"/>
                <w:szCs w:val="22"/>
              </w:rPr>
              <w:t xml:space="preserve"> vymezení </w:t>
            </w:r>
            <w:r w:rsidR="002B02BB">
              <w:rPr>
                <w:sz w:val="22"/>
                <w:szCs w:val="22"/>
              </w:rPr>
              <w:t xml:space="preserve">a periodicitu stárnutí </w:t>
            </w:r>
            <w:r w:rsidR="00854915">
              <w:rPr>
                <w:sz w:val="22"/>
                <w:szCs w:val="22"/>
              </w:rPr>
              <w:t>v</w:t>
            </w:r>
            <w:r w:rsidR="003D4C1E">
              <w:rPr>
                <w:sz w:val="22"/>
                <w:szCs w:val="22"/>
              </w:rPr>
              <w:t xml:space="preserve"> proces</w:t>
            </w:r>
            <w:r w:rsidR="00854915">
              <w:rPr>
                <w:sz w:val="22"/>
                <w:szCs w:val="22"/>
              </w:rPr>
              <w:t>u</w:t>
            </w:r>
            <w:r w:rsidR="003D4C1E">
              <w:rPr>
                <w:sz w:val="22"/>
                <w:szCs w:val="22"/>
              </w:rPr>
              <w:t xml:space="preserve"> </w:t>
            </w:r>
            <w:r w:rsidR="002B02BB">
              <w:rPr>
                <w:sz w:val="22"/>
                <w:szCs w:val="22"/>
              </w:rPr>
              <w:t>s tím spojeným.</w:t>
            </w:r>
            <w:r w:rsidR="003D4C1E">
              <w:rPr>
                <w:sz w:val="22"/>
                <w:szCs w:val="22"/>
              </w:rPr>
              <w:t xml:space="preserve"> </w:t>
            </w:r>
            <w:r w:rsidR="00854915">
              <w:rPr>
                <w:sz w:val="22"/>
                <w:szCs w:val="22"/>
              </w:rPr>
              <w:t>Opírá se o</w:t>
            </w:r>
            <w:r w:rsidR="002B02BB">
              <w:rPr>
                <w:sz w:val="22"/>
                <w:szCs w:val="22"/>
              </w:rPr>
              <w:t xml:space="preserve"> sociologické studie a proklamace Světové zdravotnícké organizace (WHO). Neopomíjí se zmínit o negativních stránkách stárnutí, kterými jsou nemoce, zhoršená funkce orgánů, zhoršená paměť, pokles imunity, snižen</w:t>
            </w:r>
            <w:r w:rsidR="00854915">
              <w:rPr>
                <w:sz w:val="22"/>
                <w:szCs w:val="22"/>
              </w:rPr>
              <w:t>í</w:t>
            </w:r>
            <w:r w:rsidR="002B02BB">
              <w:rPr>
                <w:sz w:val="22"/>
                <w:szCs w:val="22"/>
              </w:rPr>
              <w:t xml:space="preserve"> vitality</w:t>
            </w:r>
            <w:r w:rsidR="00213A7A">
              <w:rPr>
                <w:sz w:val="22"/>
                <w:szCs w:val="22"/>
              </w:rPr>
              <w:t>, samota</w:t>
            </w:r>
            <w:r w:rsidR="002B02BB">
              <w:rPr>
                <w:sz w:val="22"/>
                <w:szCs w:val="22"/>
              </w:rPr>
              <w:t xml:space="preserve"> apod. </w:t>
            </w:r>
            <w:r w:rsidR="00854915">
              <w:rPr>
                <w:sz w:val="22"/>
                <w:szCs w:val="22"/>
              </w:rPr>
              <w:t xml:space="preserve">Z počátku </w:t>
            </w:r>
            <w:r w:rsidR="00B311F9">
              <w:rPr>
                <w:sz w:val="22"/>
                <w:szCs w:val="22"/>
              </w:rPr>
              <w:t>uvádí hlavní cíle práce, kterými jsou: charakteri</w:t>
            </w:r>
            <w:r w:rsidR="001700A5">
              <w:rPr>
                <w:sz w:val="22"/>
                <w:szCs w:val="22"/>
              </w:rPr>
              <w:t>stika</w:t>
            </w:r>
            <w:r w:rsidR="00B311F9">
              <w:rPr>
                <w:sz w:val="22"/>
                <w:szCs w:val="22"/>
              </w:rPr>
              <w:t xml:space="preserve"> období stárnutí a stáří, poznatky a informace</w:t>
            </w:r>
            <w:r w:rsidR="00915B7E">
              <w:rPr>
                <w:sz w:val="22"/>
                <w:szCs w:val="22"/>
              </w:rPr>
              <w:t xml:space="preserve"> o seniorském věku, </w:t>
            </w:r>
            <w:r w:rsidR="001700A5">
              <w:rPr>
                <w:sz w:val="22"/>
                <w:szCs w:val="22"/>
              </w:rPr>
              <w:t xml:space="preserve">postoje a názory k eutanazii, </w:t>
            </w:r>
            <w:r w:rsidR="00915B7E">
              <w:rPr>
                <w:sz w:val="22"/>
                <w:szCs w:val="22"/>
              </w:rPr>
              <w:t>možnosti v</w:t>
            </w:r>
            <w:r w:rsidR="00B311F9">
              <w:rPr>
                <w:sz w:val="22"/>
                <w:szCs w:val="22"/>
              </w:rPr>
              <w:t xml:space="preserve">zdělávání a formy důstojného prožití poslední etapy života. </w:t>
            </w:r>
          </w:p>
          <w:p w:rsidR="00BD0136" w:rsidRDefault="00917B8A" w:rsidP="00BD01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 úvodu</w:t>
            </w:r>
            <w:r w:rsidR="00B12FFE">
              <w:rPr>
                <w:sz w:val="22"/>
                <w:szCs w:val="22"/>
              </w:rPr>
              <w:t xml:space="preserve"> jsem</w:t>
            </w:r>
            <w:r w:rsidR="00B311F9">
              <w:rPr>
                <w:sz w:val="22"/>
                <w:szCs w:val="22"/>
              </w:rPr>
              <w:t xml:space="preserve"> </w:t>
            </w:r>
            <w:r w:rsidR="001700A5">
              <w:rPr>
                <w:sz w:val="22"/>
                <w:szCs w:val="22"/>
              </w:rPr>
              <w:t>postrádal stručn</w:t>
            </w:r>
            <w:r w:rsidR="00B12FFE">
              <w:rPr>
                <w:sz w:val="22"/>
                <w:szCs w:val="22"/>
              </w:rPr>
              <w:t>ý</w:t>
            </w:r>
            <w:r w:rsidR="001700A5">
              <w:rPr>
                <w:sz w:val="22"/>
                <w:szCs w:val="22"/>
              </w:rPr>
              <w:t xml:space="preserve"> přehled </w:t>
            </w:r>
            <w:r w:rsidR="0094081C">
              <w:rPr>
                <w:sz w:val="22"/>
                <w:szCs w:val="22"/>
              </w:rPr>
              <w:t>s</w:t>
            </w:r>
            <w:r w:rsidR="00B311F9">
              <w:rPr>
                <w:sz w:val="22"/>
                <w:szCs w:val="22"/>
              </w:rPr>
              <w:t xml:space="preserve"> </w:t>
            </w:r>
            <w:r w:rsidR="0094081C">
              <w:rPr>
                <w:sz w:val="22"/>
                <w:szCs w:val="22"/>
              </w:rPr>
              <w:t xml:space="preserve">odborným </w:t>
            </w:r>
            <w:r w:rsidR="00B311F9">
              <w:rPr>
                <w:sz w:val="22"/>
                <w:szCs w:val="22"/>
              </w:rPr>
              <w:t>zdůvodn</w:t>
            </w:r>
            <w:r w:rsidR="00915B7E">
              <w:rPr>
                <w:sz w:val="22"/>
                <w:szCs w:val="22"/>
              </w:rPr>
              <w:t>ěn</w:t>
            </w:r>
            <w:r w:rsidR="00B311F9">
              <w:rPr>
                <w:sz w:val="22"/>
                <w:szCs w:val="22"/>
              </w:rPr>
              <w:t>í</w:t>
            </w:r>
            <w:r w:rsidR="0094081C">
              <w:rPr>
                <w:sz w:val="22"/>
                <w:szCs w:val="22"/>
              </w:rPr>
              <w:t>m</w:t>
            </w:r>
            <w:r w:rsidR="00915B7E">
              <w:rPr>
                <w:sz w:val="22"/>
                <w:szCs w:val="22"/>
              </w:rPr>
              <w:t xml:space="preserve"> </w:t>
            </w:r>
            <w:r w:rsidR="0094081C">
              <w:rPr>
                <w:sz w:val="22"/>
                <w:szCs w:val="22"/>
              </w:rPr>
              <w:t>obsahov</w:t>
            </w:r>
            <w:r w:rsidR="00915B7E">
              <w:rPr>
                <w:sz w:val="22"/>
                <w:szCs w:val="22"/>
              </w:rPr>
              <w:t xml:space="preserve">ého </w:t>
            </w:r>
            <w:r w:rsidR="0094081C">
              <w:rPr>
                <w:sz w:val="22"/>
                <w:szCs w:val="22"/>
              </w:rPr>
              <w:t xml:space="preserve">zaměření </w:t>
            </w:r>
            <w:r w:rsidR="00915B7E">
              <w:rPr>
                <w:sz w:val="22"/>
                <w:szCs w:val="22"/>
              </w:rPr>
              <w:t xml:space="preserve">práce v </w:t>
            </w:r>
            <w:r w:rsidR="0094081C">
              <w:rPr>
                <w:sz w:val="22"/>
                <w:szCs w:val="22"/>
              </w:rPr>
              <w:t>dané problemati</w:t>
            </w:r>
            <w:r w:rsidR="00915B7E">
              <w:rPr>
                <w:sz w:val="22"/>
                <w:szCs w:val="22"/>
              </w:rPr>
              <w:t xml:space="preserve">ce a její </w:t>
            </w:r>
            <w:r w:rsidR="0094081C">
              <w:rPr>
                <w:sz w:val="22"/>
                <w:szCs w:val="22"/>
              </w:rPr>
              <w:t>vnitřní členě</w:t>
            </w:r>
            <w:r w:rsidR="00915B7E">
              <w:rPr>
                <w:sz w:val="22"/>
                <w:szCs w:val="22"/>
              </w:rPr>
              <w:t>n</w:t>
            </w:r>
            <w:r w:rsidR="0094081C">
              <w:rPr>
                <w:sz w:val="22"/>
                <w:szCs w:val="22"/>
              </w:rPr>
              <w:t>í</w:t>
            </w:r>
            <w:r w:rsidR="001700A5">
              <w:rPr>
                <w:sz w:val="22"/>
                <w:szCs w:val="22"/>
              </w:rPr>
              <w:t>.</w:t>
            </w:r>
            <w:r w:rsidR="00915B7E">
              <w:rPr>
                <w:sz w:val="22"/>
                <w:szCs w:val="22"/>
              </w:rPr>
              <w:t xml:space="preserve"> V teoretické části prá</w:t>
            </w:r>
            <w:r w:rsidR="00B12FFE">
              <w:rPr>
                <w:sz w:val="22"/>
                <w:szCs w:val="22"/>
              </w:rPr>
              <w:t>ce se autorka velmi často opírá</w:t>
            </w:r>
            <w:r w:rsidR="00915B7E">
              <w:rPr>
                <w:sz w:val="22"/>
                <w:szCs w:val="22"/>
              </w:rPr>
              <w:t xml:space="preserve"> v rámci vlastního výkladu odborných pojmů, </w:t>
            </w:r>
            <w:r w:rsidR="00B12FFE">
              <w:rPr>
                <w:sz w:val="22"/>
                <w:szCs w:val="22"/>
              </w:rPr>
              <w:t>o</w:t>
            </w:r>
            <w:r w:rsidR="00915B7E">
              <w:rPr>
                <w:sz w:val="22"/>
                <w:szCs w:val="22"/>
              </w:rPr>
              <w:t> teori</w:t>
            </w:r>
            <w:r w:rsidR="00B12FFE">
              <w:rPr>
                <w:sz w:val="22"/>
                <w:szCs w:val="22"/>
              </w:rPr>
              <w:t>e</w:t>
            </w:r>
            <w:r w:rsidR="00915B7E">
              <w:rPr>
                <w:sz w:val="22"/>
                <w:szCs w:val="22"/>
              </w:rPr>
              <w:t xml:space="preserve"> a myšlenk</w:t>
            </w:r>
            <w:r w:rsidR="00B12FFE">
              <w:rPr>
                <w:sz w:val="22"/>
                <w:szCs w:val="22"/>
              </w:rPr>
              <w:t>y</w:t>
            </w:r>
            <w:r w:rsidR="00915B7E">
              <w:rPr>
                <w:sz w:val="22"/>
                <w:szCs w:val="22"/>
              </w:rPr>
              <w:t xml:space="preserve"> odborník</w:t>
            </w:r>
            <w:r w:rsidR="006F086A">
              <w:rPr>
                <w:sz w:val="22"/>
                <w:szCs w:val="22"/>
              </w:rPr>
              <w:t>ů</w:t>
            </w:r>
            <w:r w:rsidR="00915B7E">
              <w:rPr>
                <w:sz w:val="22"/>
                <w:szCs w:val="22"/>
              </w:rPr>
              <w:t>, čímž si zjednodušuje</w:t>
            </w:r>
            <w:r w:rsidR="006F086A">
              <w:rPr>
                <w:sz w:val="22"/>
                <w:szCs w:val="22"/>
              </w:rPr>
              <w:t xml:space="preserve"> a ulehčuje</w:t>
            </w:r>
            <w:r w:rsidR="00915B7E">
              <w:rPr>
                <w:sz w:val="22"/>
                <w:szCs w:val="22"/>
              </w:rPr>
              <w:t xml:space="preserve"> vlastní výklad </w:t>
            </w:r>
            <w:r w:rsidR="006F086A">
              <w:rPr>
                <w:sz w:val="22"/>
                <w:szCs w:val="22"/>
              </w:rPr>
              <w:t>ke sledovanému</w:t>
            </w:r>
            <w:r w:rsidR="00B12FFE">
              <w:rPr>
                <w:sz w:val="22"/>
                <w:szCs w:val="22"/>
              </w:rPr>
              <w:t>. V</w:t>
            </w:r>
            <w:r w:rsidR="00915B7E">
              <w:rPr>
                <w:sz w:val="22"/>
                <w:szCs w:val="22"/>
              </w:rPr>
              <w:t xml:space="preserve"> konečném hodnocení </w:t>
            </w:r>
            <w:r w:rsidR="006F086A">
              <w:rPr>
                <w:sz w:val="22"/>
                <w:szCs w:val="22"/>
              </w:rPr>
              <w:t xml:space="preserve">autorka tímto přístupem </w:t>
            </w:r>
            <w:r w:rsidR="00915B7E">
              <w:rPr>
                <w:sz w:val="22"/>
                <w:szCs w:val="22"/>
              </w:rPr>
              <w:t xml:space="preserve">snižuje </w:t>
            </w:r>
            <w:r>
              <w:rPr>
                <w:sz w:val="22"/>
                <w:szCs w:val="22"/>
              </w:rPr>
              <w:t xml:space="preserve">svou </w:t>
            </w:r>
            <w:r w:rsidR="00915B7E">
              <w:rPr>
                <w:sz w:val="22"/>
                <w:szCs w:val="22"/>
              </w:rPr>
              <w:t>odbornost</w:t>
            </w:r>
            <w:r>
              <w:rPr>
                <w:sz w:val="22"/>
                <w:szCs w:val="22"/>
              </w:rPr>
              <w:t xml:space="preserve"> k</w:t>
            </w:r>
            <w:r w:rsidR="00915B7E">
              <w:rPr>
                <w:sz w:val="22"/>
                <w:szCs w:val="22"/>
              </w:rPr>
              <w:t xml:space="preserve"> dané problemati</w:t>
            </w:r>
            <w:r>
              <w:rPr>
                <w:sz w:val="22"/>
                <w:szCs w:val="22"/>
              </w:rPr>
              <w:t>ce</w:t>
            </w:r>
            <w:bookmarkStart w:id="0" w:name="_GoBack"/>
            <w:bookmarkEnd w:id="0"/>
            <w:r w:rsidR="006F086A">
              <w:rPr>
                <w:sz w:val="22"/>
                <w:szCs w:val="22"/>
              </w:rPr>
              <w:t>. Tím nenapadám správnost použití jednotlivých citací příslušných autorů ke konkrétním okruhům a pojmům</w:t>
            </w:r>
            <w:r w:rsidR="001968D8">
              <w:rPr>
                <w:sz w:val="22"/>
                <w:szCs w:val="22"/>
              </w:rPr>
              <w:t>.</w:t>
            </w:r>
            <w:r w:rsidR="006F086A">
              <w:rPr>
                <w:sz w:val="22"/>
                <w:szCs w:val="22"/>
              </w:rPr>
              <w:t xml:space="preserve">  </w:t>
            </w:r>
            <w:r w:rsidR="00915B7E">
              <w:rPr>
                <w:sz w:val="22"/>
                <w:szCs w:val="22"/>
              </w:rPr>
              <w:t xml:space="preserve">  </w:t>
            </w:r>
            <w:r w:rsidR="0094081C">
              <w:rPr>
                <w:sz w:val="22"/>
                <w:szCs w:val="22"/>
              </w:rPr>
              <w:t xml:space="preserve">  </w:t>
            </w:r>
            <w:r w:rsidR="00B311F9">
              <w:rPr>
                <w:sz w:val="22"/>
                <w:szCs w:val="22"/>
              </w:rPr>
              <w:t xml:space="preserve">  </w:t>
            </w:r>
            <w:r w:rsidR="002B02BB">
              <w:rPr>
                <w:sz w:val="22"/>
                <w:szCs w:val="22"/>
              </w:rPr>
              <w:t xml:space="preserve"> </w:t>
            </w:r>
            <w:r w:rsidR="00122EEC">
              <w:rPr>
                <w:sz w:val="22"/>
                <w:szCs w:val="22"/>
              </w:rPr>
              <w:t xml:space="preserve"> </w:t>
            </w:r>
            <w:r w:rsidR="00BD0136">
              <w:rPr>
                <w:sz w:val="22"/>
                <w:szCs w:val="22"/>
              </w:rPr>
              <w:t xml:space="preserve"> </w:t>
            </w:r>
          </w:p>
          <w:p w:rsidR="00BD0136" w:rsidRDefault="00B12FFE" w:rsidP="00BD01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Samotná koncepce práce</w:t>
            </w:r>
            <w:r w:rsidR="001F3D0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je logicky</w:t>
            </w:r>
            <w:r w:rsidR="0024696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tak</w:t>
            </w:r>
            <w:r w:rsidR="001F3D0A">
              <w:rPr>
                <w:sz w:val="22"/>
                <w:szCs w:val="22"/>
              </w:rPr>
              <w:t xml:space="preserve"> po </w:t>
            </w:r>
            <w:r>
              <w:rPr>
                <w:sz w:val="22"/>
                <w:szCs w:val="22"/>
              </w:rPr>
              <w:t>odborné obsahové skladbě</w:t>
            </w:r>
            <w:r w:rsidR="00BD0136">
              <w:rPr>
                <w:sz w:val="22"/>
                <w:szCs w:val="22"/>
              </w:rPr>
              <w:t xml:space="preserve"> chronologicky zpracována a příslušné odborné pojmy jsou přesně charakterizovány v kontextu s jejím zaměřením. Vyjadřování je věcné, přesné, s velmi dobrou obsahovou skladbou upřednostňující podstatné</w:t>
            </w:r>
            <w:r>
              <w:rPr>
                <w:sz w:val="22"/>
                <w:szCs w:val="22"/>
              </w:rPr>
              <w:t>.</w:t>
            </w:r>
          </w:p>
          <w:p w:rsidR="001F3D0A" w:rsidRDefault="00BD0136" w:rsidP="00BD01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jsem postrádel zdůvodnění stanovených hypotéz, co </w:t>
            </w:r>
            <w:r w:rsidR="001F3D0A">
              <w:rPr>
                <w:sz w:val="22"/>
                <w:szCs w:val="22"/>
              </w:rPr>
              <w:t xml:space="preserve">je </w:t>
            </w:r>
            <w:r>
              <w:rPr>
                <w:sz w:val="22"/>
                <w:szCs w:val="22"/>
              </w:rPr>
              <w:t xml:space="preserve">danou hypotézou </w:t>
            </w:r>
            <w:r w:rsidR="001F3D0A">
              <w:rPr>
                <w:sz w:val="22"/>
                <w:szCs w:val="22"/>
              </w:rPr>
              <w:t>sledováno v</w:t>
            </w:r>
          </w:p>
          <w:p w:rsidR="00BD0136" w:rsidRDefault="001F3D0A" w:rsidP="00BD01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kontextu s zaměřením práce.</w:t>
            </w:r>
            <w:r w:rsidR="00401747">
              <w:rPr>
                <w:sz w:val="22"/>
                <w:szCs w:val="22"/>
              </w:rPr>
              <w:t xml:space="preserve"> Postrádal jsem i časové vymezení výzkumného šetření, po kterém </w:t>
            </w:r>
            <w:r w:rsidR="00251EE3">
              <w:rPr>
                <w:sz w:val="22"/>
                <w:szCs w:val="22"/>
              </w:rPr>
              <w:t xml:space="preserve">by </w:t>
            </w:r>
            <w:r w:rsidR="00401747">
              <w:rPr>
                <w:sz w:val="22"/>
                <w:szCs w:val="22"/>
              </w:rPr>
              <w:t>byl proveden sběr dat a informací ke sledovanému.</w:t>
            </w:r>
            <w:r w:rsidR="00BD0136">
              <w:rPr>
                <w:sz w:val="22"/>
                <w:szCs w:val="22"/>
              </w:rPr>
              <w:t xml:space="preserve"> Naopak chci vyzvednout přehlednost zpracování, presentaci výsledků </w:t>
            </w:r>
            <w:r w:rsidR="0087610D">
              <w:rPr>
                <w:sz w:val="22"/>
                <w:szCs w:val="22"/>
              </w:rPr>
              <w:t>doplněn</w:t>
            </w:r>
            <w:r w:rsidR="00251EE3">
              <w:rPr>
                <w:sz w:val="22"/>
                <w:szCs w:val="22"/>
              </w:rPr>
              <w:t>ou</w:t>
            </w:r>
            <w:r w:rsidR="0087610D">
              <w:rPr>
                <w:sz w:val="22"/>
                <w:szCs w:val="22"/>
              </w:rPr>
              <w:t xml:space="preserve"> </w:t>
            </w:r>
            <w:r w:rsidR="00401747">
              <w:rPr>
                <w:sz w:val="22"/>
                <w:szCs w:val="22"/>
              </w:rPr>
              <w:t>graf</w:t>
            </w:r>
            <w:r w:rsidR="0087610D">
              <w:rPr>
                <w:sz w:val="22"/>
                <w:szCs w:val="22"/>
              </w:rPr>
              <w:t>y</w:t>
            </w:r>
            <w:r w:rsidR="00401747">
              <w:rPr>
                <w:sz w:val="22"/>
                <w:szCs w:val="22"/>
              </w:rPr>
              <w:t xml:space="preserve"> </w:t>
            </w:r>
            <w:r w:rsidR="0087610D">
              <w:rPr>
                <w:sz w:val="22"/>
                <w:szCs w:val="22"/>
              </w:rPr>
              <w:t xml:space="preserve">s následným </w:t>
            </w:r>
            <w:r w:rsidR="00401747">
              <w:rPr>
                <w:sz w:val="22"/>
                <w:szCs w:val="22"/>
              </w:rPr>
              <w:t>celkov</w:t>
            </w:r>
            <w:r w:rsidR="0087610D">
              <w:rPr>
                <w:sz w:val="22"/>
                <w:szCs w:val="22"/>
              </w:rPr>
              <w:t>ým</w:t>
            </w:r>
            <w:r w:rsidR="00401747">
              <w:rPr>
                <w:sz w:val="22"/>
                <w:szCs w:val="22"/>
              </w:rPr>
              <w:t xml:space="preserve"> shrnutí</w:t>
            </w:r>
            <w:r w:rsidR="00251EE3">
              <w:rPr>
                <w:sz w:val="22"/>
                <w:szCs w:val="22"/>
              </w:rPr>
              <w:t>m</w:t>
            </w:r>
            <w:r w:rsidR="0087610D">
              <w:rPr>
                <w:sz w:val="22"/>
                <w:szCs w:val="22"/>
              </w:rPr>
              <w:t>.</w:t>
            </w:r>
            <w:r w:rsidR="00BD0136">
              <w:rPr>
                <w:sz w:val="22"/>
                <w:szCs w:val="22"/>
              </w:rPr>
              <w:t xml:space="preserve"> </w:t>
            </w:r>
          </w:p>
          <w:p w:rsidR="00251EE3" w:rsidRDefault="00251EE3" w:rsidP="00BD0136">
            <w:pPr>
              <w:rPr>
                <w:sz w:val="22"/>
                <w:szCs w:val="22"/>
              </w:rPr>
            </w:pPr>
          </w:p>
          <w:p w:rsidR="00BD0136" w:rsidRDefault="00BD0136" w:rsidP="00BD01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závěr mohu konstatovar, že </w:t>
            </w:r>
            <w:r w:rsidR="00213A7A">
              <w:rPr>
                <w:sz w:val="22"/>
                <w:szCs w:val="22"/>
              </w:rPr>
              <w:t>předložená prác</w:t>
            </w:r>
            <w:r w:rsidR="00251EE3">
              <w:rPr>
                <w:sz w:val="22"/>
                <w:szCs w:val="22"/>
              </w:rPr>
              <w:t>e</w:t>
            </w:r>
            <w:r w:rsidR="0087610D">
              <w:rPr>
                <w:sz w:val="22"/>
                <w:szCs w:val="22"/>
              </w:rPr>
              <w:t xml:space="preserve"> „Etické atributy stárnutí“ </w:t>
            </w:r>
            <w:r w:rsidR="00213A7A">
              <w:rPr>
                <w:sz w:val="22"/>
                <w:szCs w:val="22"/>
              </w:rPr>
              <w:t xml:space="preserve"> Bc. Janou T</w:t>
            </w:r>
            <w:r w:rsidR="001700A5">
              <w:rPr>
                <w:sz w:val="22"/>
                <w:szCs w:val="22"/>
              </w:rPr>
              <w:t>rdou</w:t>
            </w:r>
            <w:r w:rsidR="00213A7A">
              <w:rPr>
                <w:sz w:val="22"/>
                <w:szCs w:val="22"/>
              </w:rPr>
              <w:t xml:space="preserve"> je komplexní </w:t>
            </w:r>
            <w:r>
              <w:rPr>
                <w:sz w:val="22"/>
                <w:szCs w:val="22"/>
              </w:rPr>
              <w:t xml:space="preserve">  zdařilou diplomovou pr</w:t>
            </w:r>
            <w:r w:rsidR="00251EE3">
              <w:rPr>
                <w:sz w:val="22"/>
                <w:szCs w:val="22"/>
              </w:rPr>
              <w:t>ací</w:t>
            </w:r>
            <w:r>
              <w:rPr>
                <w:sz w:val="22"/>
                <w:szCs w:val="22"/>
              </w:rPr>
              <w:t xml:space="preserve">, kterou doporučuji k obhajobě.     </w:t>
            </w:r>
          </w:p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</w:tc>
      </w:tr>
      <w:tr w:rsidR="00CE1A13" w:rsidRPr="00C50B27" w:rsidTr="002544EB">
        <w:tc>
          <w:tcPr>
            <w:tcW w:w="9828" w:type="dxa"/>
            <w:gridSpan w:val="9"/>
          </w:tcPr>
          <w:p w:rsidR="00CE1A13" w:rsidRDefault="00CE1A13" w:rsidP="002544E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838AE" w:rsidRPr="00C50B27" w:rsidRDefault="00B838AE" w:rsidP="002544EB">
            <w:pPr>
              <w:rPr>
                <w:b/>
                <w:sz w:val="22"/>
                <w:szCs w:val="22"/>
              </w:rPr>
            </w:pPr>
          </w:p>
          <w:p w:rsidR="00B838AE" w:rsidRDefault="00B838AE" w:rsidP="00B838AE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Vás vedlo k volbě tohoto tématu - zaměření práce?</w:t>
            </w:r>
          </w:p>
          <w:p w:rsidR="00B838AE" w:rsidRDefault="00B838AE" w:rsidP="00B838AE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vy sama vnímáte důležitost této problematiky v rámci výchovy a vzdělávání ve společnosti?</w:t>
            </w:r>
          </w:p>
          <w:p w:rsidR="00B838AE" w:rsidRDefault="00B838AE" w:rsidP="00B838AE">
            <w:pPr>
              <w:pStyle w:val="Odstavecseseznamem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se díváte na úlohu státu k dané problematice? </w:t>
            </w:r>
          </w:p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  <w:p w:rsidR="00CE1A13" w:rsidRPr="00C50B27" w:rsidRDefault="00CE1A13" w:rsidP="002544EB">
            <w:pPr>
              <w:rPr>
                <w:sz w:val="22"/>
                <w:szCs w:val="22"/>
              </w:rPr>
            </w:pPr>
          </w:p>
        </w:tc>
      </w:tr>
      <w:tr w:rsidR="00CE1A13" w:rsidRPr="00C50B27" w:rsidTr="002544EB">
        <w:tc>
          <w:tcPr>
            <w:tcW w:w="6791" w:type="dxa"/>
            <w:gridSpan w:val="3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CE1A13" w:rsidRPr="00B838AE" w:rsidRDefault="00CE1A13" w:rsidP="002544EB">
            <w:pPr>
              <w:jc w:val="center"/>
              <w:rPr>
                <w:b/>
                <w:sz w:val="22"/>
                <w:szCs w:val="22"/>
              </w:rPr>
            </w:pPr>
            <w:r w:rsidRPr="00B838A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CE1A13" w:rsidRPr="00C50B27" w:rsidRDefault="00CE1A13" w:rsidP="002544E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E1A13" w:rsidRPr="00C50B27" w:rsidTr="002544EB">
        <w:tc>
          <w:tcPr>
            <w:tcW w:w="4068" w:type="dxa"/>
            <w:gridSpan w:val="2"/>
            <w:vAlign w:val="center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838AE">
              <w:rPr>
                <w:sz w:val="22"/>
                <w:szCs w:val="22"/>
              </w:rPr>
              <w:t xml:space="preserve">  28.04.</w:t>
            </w:r>
            <w:r w:rsidR="00251EE3">
              <w:rPr>
                <w:sz w:val="22"/>
                <w:szCs w:val="22"/>
              </w:rPr>
              <w:t xml:space="preserve"> </w:t>
            </w:r>
            <w:r w:rsidR="00B838AE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CE1A13" w:rsidRPr="00C50B27" w:rsidRDefault="00CE1A13" w:rsidP="002544E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838AE">
              <w:rPr>
                <w:sz w:val="22"/>
                <w:szCs w:val="22"/>
              </w:rPr>
              <w:t xml:space="preserve">   Mgr. Pavel DANIŠ</w:t>
            </w:r>
          </w:p>
        </w:tc>
      </w:tr>
    </w:tbl>
    <w:p w:rsidR="00844EA0" w:rsidRDefault="00844EA0"/>
    <w:sectPr w:rsidR="00844EA0" w:rsidSect="00242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5B8" w:rsidRDefault="002135B8" w:rsidP="00CE1A13">
      <w:r>
        <w:separator/>
      </w:r>
    </w:p>
  </w:endnote>
  <w:endnote w:type="continuationSeparator" w:id="0">
    <w:p w:rsidR="002135B8" w:rsidRDefault="002135B8" w:rsidP="00CE1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5B8" w:rsidRDefault="002135B8" w:rsidP="00CE1A13">
      <w:r>
        <w:separator/>
      </w:r>
    </w:p>
  </w:footnote>
  <w:footnote w:type="continuationSeparator" w:id="0">
    <w:p w:rsidR="002135B8" w:rsidRDefault="002135B8" w:rsidP="00CE1A13">
      <w:r>
        <w:continuationSeparator/>
      </w:r>
    </w:p>
  </w:footnote>
  <w:footnote w:id="1">
    <w:p w:rsidR="00CE1A13" w:rsidRDefault="00CE1A13" w:rsidP="00CE1A1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74D4"/>
    <w:multiLevelType w:val="hybridMultilevel"/>
    <w:tmpl w:val="A50AE114"/>
    <w:lvl w:ilvl="0" w:tplc="B53AF4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592F"/>
    <w:rsid w:val="0010613D"/>
    <w:rsid w:val="00122EEC"/>
    <w:rsid w:val="001621D0"/>
    <w:rsid w:val="001700A5"/>
    <w:rsid w:val="001968D8"/>
    <w:rsid w:val="001F3D0A"/>
    <w:rsid w:val="002135B8"/>
    <w:rsid w:val="00213A7A"/>
    <w:rsid w:val="00235CA2"/>
    <w:rsid w:val="00242320"/>
    <w:rsid w:val="0024696D"/>
    <w:rsid w:val="00251EE3"/>
    <w:rsid w:val="002B02BB"/>
    <w:rsid w:val="002D3CD7"/>
    <w:rsid w:val="003909F7"/>
    <w:rsid w:val="003D4C1E"/>
    <w:rsid w:val="00401747"/>
    <w:rsid w:val="005666E7"/>
    <w:rsid w:val="006F086A"/>
    <w:rsid w:val="00844EA0"/>
    <w:rsid w:val="00854915"/>
    <w:rsid w:val="0087610D"/>
    <w:rsid w:val="00915B7E"/>
    <w:rsid w:val="00917B8A"/>
    <w:rsid w:val="0094081C"/>
    <w:rsid w:val="00966E19"/>
    <w:rsid w:val="00B12FFE"/>
    <w:rsid w:val="00B311F9"/>
    <w:rsid w:val="00B3224E"/>
    <w:rsid w:val="00B838AE"/>
    <w:rsid w:val="00BD0136"/>
    <w:rsid w:val="00CE1A13"/>
    <w:rsid w:val="00D01735"/>
    <w:rsid w:val="00E45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1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E1A13"/>
  </w:style>
  <w:style w:type="character" w:customStyle="1" w:styleId="TextpoznpodarouChar">
    <w:name w:val="Text pozn. pod čarou Char"/>
    <w:basedOn w:val="Standardnpsmoodstavce"/>
    <w:link w:val="Textpoznpodarou"/>
    <w:semiHidden/>
    <w:rsid w:val="00CE1A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CE1A1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83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E1A13"/>
  </w:style>
  <w:style w:type="character" w:customStyle="1" w:styleId="FootnoteTextChar">
    <w:name w:val="Footnote Text Char"/>
    <w:basedOn w:val="DefaultParagraphFont"/>
    <w:link w:val="FootnoteText"/>
    <w:semiHidden/>
    <w:rsid w:val="00CE1A1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rsid w:val="00CE1A13"/>
    <w:rPr>
      <w:vertAlign w:val="superscript"/>
    </w:rPr>
  </w:style>
  <w:style w:type="paragraph" w:styleId="ListParagraph">
    <w:name w:val="List Paragraph"/>
    <w:basedOn w:val="Normal"/>
    <w:uiPriority w:val="34"/>
    <w:qFormat/>
    <w:rsid w:val="00B838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Filipová Magdaléna</cp:lastModifiedBy>
  <cp:revision>2</cp:revision>
  <dcterms:created xsi:type="dcterms:W3CDTF">2014-04-29T09:12:00Z</dcterms:created>
  <dcterms:modified xsi:type="dcterms:W3CDTF">2014-04-29T09:12:00Z</dcterms:modified>
</cp:coreProperties>
</file>