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2417C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C2417C" w:rsidRPr="00156D1E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Pr="00156D1E" w:rsidRDefault="00C2417C" w:rsidP="00AF357A">
            <w:pPr>
              <w:rPr>
                <w:sz w:val="24"/>
                <w:szCs w:val="24"/>
              </w:rPr>
            </w:pPr>
            <w:r w:rsidRPr="00156D1E">
              <w:rPr>
                <w:sz w:val="24"/>
                <w:szCs w:val="24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2417C" w:rsidRPr="00156D1E" w:rsidRDefault="00C2417C" w:rsidP="00AF35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Jana Bičová</w:t>
            </w:r>
          </w:p>
        </w:tc>
      </w:tr>
      <w:tr w:rsidR="00C2417C" w:rsidRPr="00E278CD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2417C" w:rsidRPr="00E278CD" w:rsidRDefault="00C2417C" w:rsidP="00AF357A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Vliv rodinného prostředí na vývoj osobnosti</w:t>
            </w:r>
          </w:p>
        </w:tc>
      </w:tr>
      <w:tr w:rsidR="00C2417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2417C" w:rsidRDefault="00C2417C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C2417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2417C" w:rsidRDefault="00C2417C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C2417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2417C" w:rsidRDefault="00C2417C" w:rsidP="00AF357A">
            <w:pPr>
              <w:rPr>
                <w:sz w:val="22"/>
                <w:szCs w:val="22"/>
              </w:rPr>
            </w:pPr>
          </w:p>
        </w:tc>
      </w:tr>
      <w:tr w:rsidR="00C2417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2417C" w:rsidRDefault="00C2417C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C2417C" w:rsidRDefault="00C2417C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C2417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C2417C" w:rsidRDefault="00C2417C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sz w:val="22"/>
                <w:szCs w:val="22"/>
              </w:rPr>
            </w:pPr>
            <w:r w:rsidRPr="000E0BC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sz w:val="22"/>
                <w:szCs w:val="22"/>
              </w:rPr>
            </w:pPr>
            <w:r w:rsidRPr="000E0BC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7C" w:rsidRPr="00651E31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sz w:val="22"/>
                <w:szCs w:val="22"/>
              </w:rPr>
            </w:pPr>
            <w:r w:rsidRPr="000E0BC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sz w:val="22"/>
                <w:szCs w:val="22"/>
              </w:rPr>
            </w:pPr>
            <w:r w:rsidRPr="000E0BC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7C" w:rsidRPr="00651E31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C2417C" w:rsidRDefault="00C2417C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sz w:val="22"/>
                <w:szCs w:val="22"/>
              </w:rPr>
            </w:pPr>
            <w:r w:rsidRPr="000E0BC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sz w:val="22"/>
                <w:szCs w:val="22"/>
              </w:rPr>
            </w:pPr>
            <w:r w:rsidRPr="000E0BC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7C" w:rsidRPr="000E0BCC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2417C" w:rsidRPr="00651E31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651E3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2417C" w:rsidRDefault="00C2417C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2417C" w:rsidRDefault="00C2417C" w:rsidP="00AF357A">
            <w:pPr>
              <w:rPr>
                <w:sz w:val="22"/>
                <w:szCs w:val="22"/>
              </w:rPr>
            </w:pPr>
          </w:p>
          <w:p w:rsidR="00C2417C" w:rsidRPr="00DC72E5" w:rsidRDefault="00C2417C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 w:rsidRPr="00DC72E5">
              <w:rPr>
                <w:sz w:val="22"/>
                <w:lang w:val="sk-SK"/>
              </w:rPr>
              <w:t xml:space="preserve">Bakalárska práca </w:t>
            </w:r>
            <w:r>
              <w:rPr>
                <w:sz w:val="22"/>
                <w:lang w:val="sk-SK"/>
              </w:rPr>
              <w:t>dobre</w:t>
            </w:r>
            <w:r w:rsidRPr="00DC72E5">
              <w:rPr>
                <w:sz w:val="22"/>
                <w:lang w:val="sk-SK"/>
              </w:rPr>
              <w:t xml:space="preserve"> spracovaná a autorka sa pridržiava zvolenej témy v teoretickej aj empirickej časti, a to </w:t>
            </w:r>
            <w:r w:rsidRPr="00651E31">
              <w:rPr>
                <w:bCs/>
                <w:i/>
                <w:sz w:val="24"/>
                <w:szCs w:val="24"/>
              </w:rPr>
              <w:t>Vliv rodinného prostředí na vývoj osobnosti</w:t>
            </w:r>
            <w:r w:rsidRPr="000C6FE8">
              <w:rPr>
                <w:i/>
                <w:sz w:val="22"/>
                <w:lang w:val="sk-SK"/>
              </w:rPr>
              <w:t>.</w:t>
            </w:r>
            <w:r>
              <w:rPr>
                <w:i/>
                <w:sz w:val="22"/>
                <w:lang w:val="sk-SK"/>
              </w:rPr>
              <w:t xml:space="preserve"> </w:t>
            </w:r>
            <w:r w:rsidRPr="000C6FE8">
              <w:rPr>
                <w:sz w:val="24"/>
                <w:szCs w:val="24"/>
                <w:lang w:val="sk-SK"/>
              </w:rPr>
              <w:t>V</w:t>
            </w:r>
            <w:r>
              <w:rPr>
                <w:sz w:val="24"/>
                <w:szCs w:val="24"/>
                <w:lang w:val="sk-SK"/>
              </w:rPr>
              <w:t> teoretickej -</w:t>
            </w:r>
            <w:r>
              <w:rPr>
                <w:i/>
                <w:sz w:val="22"/>
                <w:lang w:val="sk-SK"/>
              </w:rPr>
              <w:t xml:space="preserve"> </w:t>
            </w:r>
            <w:r w:rsidRPr="0012263E">
              <w:rPr>
                <w:sz w:val="24"/>
                <w:szCs w:val="24"/>
                <w:lang w:val="sk-SK"/>
              </w:rPr>
              <w:t xml:space="preserve">obsahovej časti </w:t>
            </w:r>
            <w:r>
              <w:rPr>
                <w:sz w:val="24"/>
                <w:szCs w:val="24"/>
                <w:lang w:val="sk-SK"/>
              </w:rPr>
              <w:t>sú chyby, ako používanie len jedného, dvoch autora teda konkrétna prepojenosť medzi jednotlivými autormi (teóriami), viac vniknúť do hĺbky v skúmanej problematike v niektorých kapitolách alebo sú stáže bez autora. V</w:t>
            </w:r>
            <w:r w:rsidRPr="00DC72E5">
              <w:rPr>
                <w:sz w:val="24"/>
                <w:szCs w:val="24"/>
                <w:lang w:val="sk-SK"/>
              </w:rPr>
              <w:t xml:space="preserve">ýhrady sú v empirickej časti  </w:t>
            </w:r>
            <w:r w:rsidRPr="00332E50">
              <w:rPr>
                <w:sz w:val="24"/>
                <w:szCs w:val="24"/>
                <w:lang w:val="sk-SK"/>
              </w:rPr>
              <w:t xml:space="preserve">spracovanie </w:t>
            </w:r>
            <w:r>
              <w:rPr>
                <w:sz w:val="24"/>
                <w:szCs w:val="24"/>
                <w:lang w:val="sk-SK"/>
              </w:rPr>
              <w:t>viac rozpísať a venovať sa do hĺbky</w:t>
            </w:r>
            <w:r w:rsidRPr="00DC72E5">
              <w:rPr>
                <w:sz w:val="24"/>
                <w:szCs w:val="24"/>
                <w:lang w:val="sk-SK"/>
              </w:rPr>
              <w:t>.</w:t>
            </w:r>
            <w:r w:rsidRPr="00DC72E5">
              <w:rPr>
                <w:sz w:val="22"/>
                <w:lang w:val="sk-SK"/>
              </w:rPr>
              <w:t xml:space="preserve"> </w:t>
            </w:r>
            <w:r>
              <w:rPr>
                <w:sz w:val="22"/>
                <w:lang w:val="sk-SK"/>
              </w:rPr>
              <w:t>Chýba konkrétne odporučenie z </w:t>
            </w:r>
            <w:proofErr w:type="spellStart"/>
            <w:r>
              <w:rPr>
                <w:sz w:val="22"/>
                <w:lang w:val="sk-SK"/>
              </w:rPr>
              <w:t>kazuistík</w:t>
            </w:r>
            <w:proofErr w:type="spellEnd"/>
            <w:r>
              <w:rPr>
                <w:sz w:val="22"/>
                <w:lang w:val="sk-SK"/>
              </w:rPr>
              <w:t>.  N</w:t>
            </w:r>
            <w:r w:rsidRPr="00DC72E5">
              <w:rPr>
                <w:sz w:val="22"/>
                <w:lang w:val="sk-SK"/>
              </w:rPr>
              <w:t xml:space="preserve">edostatky </w:t>
            </w:r>
            <w:r>
              <w:rPr>
                <w:sz w:val="22"/>
                <w:lang w:val="sk-SK"/>
              </w:rPr>
              <w:t xml:space="preserve">nájdeme po gramatickej stránke a  taktiež </w:t>
            </w:r>
            <w:r w:rsidRPr="00DC72E5">
              <w:rPr>
                <w:sz w:val="22"/>
                <w:lang w:val="sk-SK"/>
              </w:rPr>
              <w:t xml:space="preserve">po formálnej </w:t>
            </w:r>
            <w:r>
              <w:rPr>
                <w:sz w:val="22"/>
                <w:lang w:val="sk-SK"/>
              </w:rPr>
              <w:t xml:space="preserve">a </w:t>
            </w:r>
            <w:r w:rsidRPr="00DC72E5">
              <w:rPr>
                <w:sz w:val="22"/>
                <w:lang w:val="sk-SK"/>
              </w:rPr>
              <w:t xml:space="preserve">úprave. </w:t>
            </w:r>
            <w:r w:rsidRPr="00DC72E5">
              <w:rPr>
                <w:sz w:val="24"/>
                <w:szCs w:val="24"/>
                <w:lang w:val="sk-SK"/>
              </w:rPr>
              <w:t>Predložená práca podáva pozoruhodný pohľad na</w:t>
            </w:r>
            <w:r>
              <w:rPr>
                <w:sz w:val="24"/>
                <w:szCs w:val="24"/>
                <w:lang w:val="sk-SK"/>
              </w:rPr>
              <w:t xml:space="preserve"> skúmanú problematiku. Práca </w:t>
            </w:r>
            <w:r w:rsidRPr="00DC72E5">
              <w:rPr>
                <w:sz w:val="24"/>
                <w:szCs w:val="24"/>
                <w:lang w:val="sk-SK"/>
              </w:rPr>
              <w:t xml:space="preserve">spĺňa požiadavky kladené na bakalársku prácu, </w:t>
            </w:r>
            <w:r w:rsidRPr="00DC72E5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DC72E5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DC72E5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 xml:space="preserve">stupňom  – </w:t>
            </w:r>
            <w:r>
              <w:rPr>
                <w:b/>
                <w:spacing w:val="4"/>
                <w:sz w:val="24"/>
                <w:szCs w:val="24"/>
                <w:lang w:val="sk-SK"/>
              </w:rPr>
              <w:t>D</w:t>
            </w:r>
            <w:r w:rsidRPr="00DC72E5">
              <w:rPr>
                <w:b/>
                <w:spacing w:val="4"/>
                <w:sz w:val="24"/>
                <w:szCs w:val="24"/>
                <w:lang w:val="sk-SK"/>
              </w:rPr>
              <w:t>.</w:t>
            </w:r>
          </w:p>
          <w:p w:rsidR="00C2417C" w:rsidRDefault="00C2417C" w:rsidP="00AF357A">
            <w:pPr>
              <w:rPr>
                <w:sz w:val="22"/>
                <w:szCs w:val="22"/>
              </w:rPr>
            </w:pPr>
          </w:p>
          <w:p w:rsidR="00C2417C" w:rsidRDefault="00C2417C" w:rsidP="00AF357A">
            <w:pPr>
              <w:rPr>
                <w:sz w:val="22"/>
                <w:szCs w:val="22"/>
              </w:rPr>
            </w:pPr>
          </w:p>
          <w:p w:rsidR="00C2417C" w:rsidRDefault="00C2417C" w:rsidP="00AF357A">
            <w:pPr>
              <w:rPr>
                <w:sz w:val="22"/>
                <w:szCs w:val="22"/>
              </w:rPr>
            </w:pPr>
          </w:p>
        </w:tc>
      </w:tr>
      <w:tr w:rsidR="00C2417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2417C" w:rsidRDefault="00C2417C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C2417C" w:rsidRDefault="00C2417C" w:rsidP="00AF357A">
            <w:pPr>
              <w:rPr>
                <w:sz w:val="22"/>
                <w:szCs w:val="22"/>
              </w:rPr>
            </w:pPr>
          </w:p>
          <w:p w:rsidR="00C2417C" w:rsidRDefault="00C2417C" w:rsidP="00AF357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Nech</w:t>
            </w:r>
            <w:proofErr w:type="gramEnd"/>
            <w:r>
              <w:rPr>
                <w:sz w:val="22"/>
                <w:szCs w:val="22"/>
              </w:rPr>
              <w:t xml:space="preserve"> autorka bakalářské práce </w:t>
            </w:r>
            <w:proofErr w:type="gramStart"/>
            <w:r>
              <w:rPr>
                <w:sz w:val="22"/>
                <w:szCs w:val="22"/>
              </w:rPr>
              <w:t>popíše</w:t>
            </w:r>
            <w:proofErr w:type="gramEnd"/>
            <w:r>
              <w:rPr>
                <w:sz w:val="22"/>
                <w:szCs w:val="22"/>
              </w:rPr>
              <w:t xml:space="preserve"> propojenost </w:t>
            </w:r>
            <w:proofErr w:type="spellStart"/>
            <w:r>
              <w:rPr>
                <w:sz w:val="22"/>
                <w:szCs w:val="22"/>
              </w:rPr>
              <w:t>medzi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skúmanou</w:t>
            </w:r>
            <w:proofErr w:type="spellEnd"/>
            <w:r>
              <w:rPr>
                <w:sz w:val="22"/>
                <w:szCs w:val="22"/>
              </w:rPr>
              <w:t xml:space="preserve"> problematikou a </w:t>
            </w:r>
            <w:proofErr w:type="spellStart"/>
            <w:r>
              <w:rPr>
                <w:sz w:val="22"/>
                <w:szCs w:val="22"/>
              </w:rPr>
              <w:t>soc</w:t>
            </w:r>
            <w:proofErr w:type="spellEnd"/>
            <w:r>
              <w:rPr>
                <w:sz w:val="22"/>
                <w:szCs w:val="22"/>
              </w:rPr>
              <w:t>. pedagogikou?</w:t>
            </w:r>
          </w:p>
          <w:p w:rsidR="00C2417C" w:rsidRDefault="00C2417C" w:rsidP="00AF357A">
            <w:pPr>
              <w:rPr>
                <w:sz w:val="22"/>
                <w:szCs w:val="22"/>
              </w:rPr>
            </w:pPr>
          </w:p>
          <w:p w:rsidR="00C2417C" w:rsidRDefault="00C2417C" w:rsidP="00AF357A">
            <w:pPr>
              <w:rPr>
                <w:sz w:val="22"/>
                <w:szCs w:val="22"/>
              </w:rPr>
            </w:pPr>
          </w:p>
          <w:p w:rsidR="00C2417C" w:rsidRDefault="00C2417C" w:rsidP="00AF357A">
            <w:pPr>
              <w:rPr>
                <w:sz w:val="22"/>
                <w:szCs w:val="22"/>
              </w:rPr>
            </w:pPr>
          </w:p>
        </w:tc>
      </w:tr>
      <w:tr w:rsidR="00C2417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C2417C" w:rsidRPr="000E0BCC" w:rsidRDefault="00C2417C" w:rsidP="00AF357A">
            <w:pPr>
              <w:jc w:val="center"/>
              <w:rPr>
                <w:sz w:val="22"/>
                <w:szCs w:val="22"/>
              </w:rPr>
            </w:pPr>
            <w:r w:rsidRPr="000E0BC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C2417C" w:rsidRPr="000E0BCC" w:rsidRDefault="00C2417C" w:rsidP="00AF357A">
            <w:pPr>
              <w:jc w:val="center"/>
              <w:rPr>
                <w:b/>
                <w:sz w:val="22"/>
                <w:szCs w:val="22"/>
              </w:rPr>
            </w:pPr>
            <w:r w:rsidRPr="000E0BCC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C2417C" w:rsidRDefault="00C2417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C2417C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2417C" w:rsidRDefault="00C2417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78F" w:rsidRDefault="000F378F" w:rsidP="00C2417C">
      <w:r>
        <w:separator/>
      </w:r>
    </w:p>
  </w:endnote>
  <w:endnote w:type="continuationSeparator" w:id="0">
    <w:p w:rsidR="000F378F" w:rsidRDefault="000F378F" w:rsidP="00C241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78F" w:rsidRDefault="000F378F" w:rsidP="00C2417C">
      <w:r>
        <w:separator/>
      </w:r>
    </w:p>
  </w:footnote>
  <w:footnote w:type="continuationSeparator" w:id="0">
    <w:p w:rsidR="000F378F" w:rsidRDefault="000F378F" w:rsidP="00C2417C">
      <w:r>
        <w:continuationSeparator/>
      </w:r>
    </w:p>
  </w:footnote>
  <w:footnote w:id="1">
    <w:p w:rsidR="00C2417C" w:rsidRDefault="00C2417C" w:rsidP="00C2417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417C"/>
    <w:rsid w:val="000F378F"/>
    <w:rsid w:val="00C2417C"/>
    <w:rsid w:val="00E26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1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C2417C"/>
  </w:style>
  <w:style w:type="character" w:customStyle="1" w:styleId="TextpoznpodarouChar">
    <w:name w:val="Text pozn. pod čarou Char"/>
    <w:basedOn w:val="Standardnpsmoodstavce"/>
    <w:link w:val="Textpoznpodarou"/>
    <w:semiHidden/>
    <w:rsid w:val="00C2417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C2417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333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2014-05-20T12:44:00Z</dcterms:created>
  <dcterms:modified xsi:type="dcterms:W3CDTF">2014-05-20T12:45:00Z</dcterms:modified>
</cp:coreProperties>
</file>