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6EB7" w:rsidRPr="00CA6EB7" w:rsidRDefault="00CA6EB7" w:rsidP="00CA6EB7">
      <w:pPr>
        <w:rPr>
          <w:sz w:val="24"/>
          <w:szCs w:val="24"/>
        </w:rPr>
      </w:pPr>
      <w:bookmarkStart w:id="0" w:name="_GoBack"/>
      <w:r w:rsidRPr="00CA6EB7">
        <w:rPr>
          <w:rFonts w:ascii="Helvetica" w:hAnsi="Helvetica" w:cs="Helvetica"/>
          <w:sz w:val="24"/>
          <w:szCs w:val="24"/>
        </w:rPr>
        <w:t>David Kubín</w:t>
      </w:r>
    </w:p>
    <w:p w:rsidR="00CA6EB7" w:rsidRPr="00CA6EB7" w:rsidRDefault="00CA6EB7" w:rsidP="00CA6EB7">
      <w:pPr>
        <w:rPr>
          <w:sz w:val="24"/>
          <w:szCs w:val="24"/>
        </w:rPr>
      </w:pPr>
      <w:r w:rsidRPr="00CA6EB7">
        <w:rPr>
          <w:rFonts w:ascii="Helvetica" w:hAnsi="Helvetica" w:cs="Helvetica"/>
          <w:sz w:val="24"/>
          <w:szCs w:val="24"/>
        </w:rPr>
        <w:t>Praktická část bakalářské práce 2014, volný soubor</w:t>
      </w:r>
    </w:p>
    <w:p w:rsidR="00653051" w:rsidRPr="00CA6EB7" w:rsidRDefault="00A109DA">
      <w:pPr>
        <w:rPr>
          <w:sz w:val="24"/>
          <w:szCs w:val="24"/>
        </w:rPr>
      </w:pPr>
      <w:r w:rsidRPr="00CA6EB7">
        <w:rPr>
          <w:sz w:val="24"/>
          <w:szCs w:val="24"/>
        </w:rPr>
        <w:t>Zkáza – Jánské koupele</w:t>
      </w:r>
      <w:r w:rsidR="00653051" w:rsidRPr="00CA6EB7">
        <w:rPr>
          <w:sz w:val="24"/>
          <w:szCs w:val="24"/>
        </w:rPr>
        <w:t xml:space="preserve"> (Staré Těchanovice)</w:t>
      </w:r>
    </w:p>
    <w:p w:rsidR="00AA32D6" w:rsidRDefault="00A109DA">
      <w:pPr>
        <w:rPr>
          <w:sz w:val="24"/>
          <w:szCs w:val="24"/>
        </w:rPr>
      </w:pPr>
      <w:r w:rsidRPr="00CA6EB7">
        <w:rPr>
          <w:sz w:val="24"/>
          <w:szCs w:val="24"/>
        </w:rPr>
        <w:tab/>
        <w:t>Jsou dnes již bývalé lázně nedaleko Opavy.  Tyto lázně zd</w:t>
      </w:r>
      <w:r w:rsidR="00653051" w:rsidRPr="00CA6EB7">
        <w:rPr>
          <w:sz w:val="24"/>
          <w:szCs w:val="24"/>
        </w:rPr>
        <w:t>e byly založeny kolem roku 1810. Od té doby fungovaly prakticky nepřetržitě přes 180 let. Přežily dva totalitní režimy. Jen s menší přestávkou za druhé světové války kdy zde, kdy celý objekt náležel nacistům a byl zde zajatecký tábor</w:t>
      </w:r>
      <w:r w:rsidR="00CA6EB7">
        <w:rPr>
          <w:sz w:val="24"/>
          <w:szCs w:val="24"/>
        </w:rPr>
        <w:t xml:space="preserve"> vysoce postavených </w:t>
      </w:r>
      <w:r w:rsidR="00653051" w:rsidRPr="00CA6EB7">
        <w:rPr>
          <w:sz w:val="24"/>
          <w:szCs w:val="24"/>
        </w:rPr>
        <w:t>důstojníky Spojenců.</w:t>
      </w:r>
      <w:r w:rsidR="00CA6EB7">
        <w:rPr>
          <w:sz w:val="24"/>
          <w:szCs w:val="24"/>
        </w:rPr>
        <w:t xml:space="preserve"> </w:t>
      </w:r>
      <w:r w:rsidR="00653051" w:rsidRPr="00CA6EB7">
        <w:rPr>
          <w:sz w:val="24"/>
          <w:szCs w:val="24"/>
        </w:rPr>
        <w:t xml:space="preserve">Po druhé světové válce fungovaly jako léčebna ROH. </w:t>
      </w:r>
      <w:r w:rsidR="00CA6EB7">
        <w:rPr>
          <w:sz w:val="24"/>
          <w:szCs w:val="24"/>
        </w:rPr>
        <w:t>Krátce po revoluci začíná jejich úpadek a</w:t>
      </w:r>
      <w:r w:rsidR="00653051" w:rsidRPr="00CA6EB7">
        <w:rPr>
          <w:sz w:val="24"/>
          <w:szCs w:val="24"/>
        </w:rPr>
        <w:t xml:space="preserve"> </w:t>
      </w:r>
      <w:r w:rsidR="00CA6EB7">
        <w:rPr>
          <w:sz w:val="24"/>
          <w:szCs w:val="24"/>
        </w:rPr>
        <w:t>dveře pro návštěvníky se definitivně zavřou v roce 1993</w:t>
      </w:r>
      <w:r w:rsidR="00CA6EB7" w:rsidRPr="00CA6EB7">
        <w:rPr>
          <w:sz w:val="24"/>
          <w:szCs w:val="24"/>
        </w:rPr>
        <w:t>.</w:t>
      </w:r>
      <w:r w:rsidR="00CA6EB7">
        <w:rPr>
          <w:sz w:val="24"/>
          <w:szCs w:val="24"/>
        </w:rPr>
        <w:t xml:space="preserve"> Od té doby celý areál dvakrát změní majitele, ale to je vše co se stane. Od té doby jsou opuštěné a pomalu, ale jistě chátrají.</w:t>
      </w:r>
    </w:p>
    <w:p w:rsidR="00C619ED" w:rsidRDefault="00CA6EB7">
      <w:pPr>
        <w:rPr>
          <w:sz w:val="24"/>
          <w:szCs w:val="24"/>
        </w:rPr>
      </w:pPr>
      <w:r>
        <w:rPr>
          <w:sz w:val="24"/>
          <w:szCs w:val="24"/>
        </w:rPr>
        <w:tab/>
        <w:t>Tyto lázně navštěvuji již od mala</w:t>
      </w:r>
      <w:r w:rsidR="00DB6F64">
        <w:rPr>
          <w:sz w:val="24"/>
          <w:szCs w:val="24"/>
        </w:rPr>
        <w:t>. Dokonce si</w:t>
      </w:r>
      <w:r>
        <w:rPr>
          <w:sz w:val="24"/>
          <w:szCs w:val="24"/>
        </w:rPr>
        <w:t xml:space="preserve"> matně vzpomínám</w:t>
      </w:r>
      <w:r w:rsidR="00DB6F64">
        <w:rPr>
          <w:sz w:val="24"/>
          <w:szCs w:val="24"/>
        </w:rPr>
        <w:t>, na časy</w:t>
      </w:r>
      <w:r>
        <w:rPr>
          <w:sz w:val="24"/>
          <w:szCs w:val="24"/>
        </w:rPr>
        <w:t xml:space="preserve"> kdy </w:t>
      </w:r>
      <w:r w:rsidR="00DB6F64">
        <w:rPr>
          <w:sz w:val="24"/>
          <w:szCs w:val="24"/>
        </w:rPr>
        <w:t>j</w:t>
      </w:r>
      <w:r>
        <w:rPr>
          <w:sz w:val="24"/>
          <w:szCs w:val="24"/>
        </w:rPr>
        <w:t>sme</w:t>
      </w:r>
      <w:r w:rsidR="00DB6F64">
        <w:rPr>
          <w:sz w:val="24"/>
          <w:szCs w:val="24"/>
        </w:rPr>
        <w:t xml:space="preserve"> zde</w:t>
      </w:r>
      <w:r>
        <w:rPr>
          <w:sz w:val="24"/>
          <w:szCs w:val="24"/>
        </w:rPr>
        <w:t xml:space="preserve"> s rodiči jezdili k pramenu pro vodu. </w:t>
      </w:r>
      <w:r w:rsidR="00DB6F64">
        <w:rPr>
          <w:sz w:val="24"/>
          <w:szCs w:val="24"/>
        </w:rPr>
        <w:t>Asi před</w:t>
      </w:r>
      <w:r>
        <w:rPr>
          <w:sz w:val="24"/>
          <w:szCs w:val="24"/>
        </w:rPr>
        <w:t xml:space="preserve"> pět</w:t>
      </w:r>
      <w:r w:rsidR="00DB6F64">
        <w:rPr>
          <w:sz w:val="24"/>
          <w:szCs w:val="24"/>
        </w:rPr>
        <w:t>i</w:t>
      </w:r>
      <w:r>
        <w:rPr>
          <w:sz w:val="24"/>
          <w:szCs w:val="24"/>
        </w:rPr>
        <w:t xml:space="preserve"> let</w:t>
      </w:r>
      <w:r w:rsidR="00DB6F64">
        <w:rPr>
          <w:sz w:val="24"/>
          <w:szCs w:val="24"/>
        </w:rPr>
        <w:t>y jsem se zde vrátil.  Toto místo mě očarovalo svou atmosfér</w:t>
      </w:r>
      <w:r w:rsidR="003F0CA9">
        <w:rPr>
          <w:sz w:val="24"/>
          <w:szCs w:val="24"/>
        </w:rPr>
        <w:t>ou</w:t>
      </w:r>
      <w:r w:rsidR="00DB6F64">
        <w:rPr>
          <w:sz w:val="24"/>
          <w:szCs w:val="24"/>
        </w:rPr>
        <w:t>.</w:t>
      </w:r>
      <w:r w:rsidR="003F0CA9">
        <w:rPr>
          <w:sz w:val="24"/>
          <w:szCs w:val="24"/>
        </w:rPr>
        <w:t xml:space="preserve"> </w:t>
      </w:r>
      <w:r>
        <w:rPr>
          <w:sz w:val="24"/>
          <w:szCs w:val="24"/>
        </w:rPr>
        <w:t>Bohužel za posledních pět let se</w:t>
      </w:r>
      <w:r w:rsidR="00DB6F64">
        <w:rPr>
          <w:sz w:val="24"/>
          <w:szCs w:val="24"/>
        </w:rPr>
        <w:t xml:space="preserve"> stav objektů velmi změnil k horšímu.</w:t>
      </w:r>
      <w:r>
        <w:rPr>
          <w:sz w:val="24"/>
          <w:szCs w:val="24"/>
        </w:rPr>
        <w:t xml:space="preserve"> </w:t>
      </w:r>
      <w:r w:rsidR="00DB6F64">
        <w:rPr>
          <w:sz w:val="24"/>
          <w:szCs w:val="24"/>
        </w:rPr>
        <w:t xml:space="preserve">Zkáza jde vidět prakticky všude. </w:t>
      </w:r>
      <w:r w:rsidR="003F0CA9">
        <w:rPr>
          <w:sz w:val="24"/>
          <w:szCs w:val="24"/>
        </w:rPr>
        <w:t>Protože, zde začali úřadovat nenechavci, kteří ukradli například okapy, díky čemuž voda začala stékat po fasádě a pod základy. Také</w:t>
      </w:r>
      <w:r w:rsidR="00DB6F64">
        <w:rPr>
          <w:sz w:val="24"/>
          <w:szCs w:val="24"/>
        </w:rPr>
        <w:t xml:space="preserve"> když jsem zde </w:t>
      </w:r>
      <w:r w:rsidR="003F0CA9">
        <w:rPr>
          <w:sz w:val="24"/>
          <w:szCs w:val="24"/>
        </w:rPr>
        <w:t>ze začátku jezdil</w:t>
      </w:r>
      <w:r w:rsidR="00DB6F64">
        <w:rPr>
          <w:sz w:val="24"/>
          <w:szCs w:val="24"/>
        </w:rPr>
        <w:t xml:space="preserve">, téměř všechny objekty byly znepřístupněny. </w:t>
      </w:r>
      <w:r w:rsidR="003F0CA9">
        <w:rPr>
          <w:sz w:val="24"/>
          <w:szCs w:val="24"/>
        </w:rPr>
        <w:t>Dnešní stav je</w:t>
      </w:r>
      <w:r w:rsidR="009E5DD9">
        <w:rPr>
          <w:sz w:val="24"/>
          <w:szCs w:val="24"/>
        </w:rPr>
        <w:t xml:space="preserve"> bohužel</w:t>
      </w:r>
      <w:r w:rsidR="003F0CA9">
        <w:rPr>
          <w:sz w:val="24"/>
          <w:szCs w:val="24"/>
        </w:rPr>
        <w:t xml:space="preserve"> takový, že většina oken je rozbitých a dveře jsou často vykopnuté.</w:t>
      </w:r>
      <w:r w:rsidR="003F0CA9" w:rsidRPr="00CA6EB7">
        <w:rPr>
          <w:sz w:val="24"/>
          <w:szCs w:val="24"/>
        </w:rPr>
        <w:t xml:space="preserve"> </w:t>
      </w:r>
    </w:p>
    <w:p w:rsidR="00C619ED" w:rsidRDefault="00C619ED">
      <w:pPr>
        <w:rPr>
          <w:sz w:val="24"/>
          <w:szCs w:val="24"/>
        </w:rPr>
      </w:pPr>
    </w:p>
    <w:p w:rsidR="00C619ED" w:rsidRPr="00CA6EB7" w:rsidRDefault="00C619ED" w:rsidP="00C619ED">
      <w:pPr>
        <w:rPr>
          <w:sz w:val="24"/>
          <w:szCs w:val="24"/>
        </w:rPr>
      </w:pPr>
      <w:r w:rsidRPr="00CA6EB7">
        <w:rPr>
          <w:rFonts w:ascii="Helvetica" w:hAnsi="Helvetica" w:cs="Helvetica"/>
          <w:sz w:val="24"/>
          <w:szCs w:val="24"/>
        </w:rPr>
        <w:t>David Kubín</w:t>
      </w:r>
    </w:p>
    <w:p w:rsidR="00C619ED" w:rsidRPr="00CA6EB7" w:rsidRDefault="00C619ED" w:rsidP="00C619ED">
      <w:pPr>
        <w:rPr>
          <w:sz w:val="24"/>
          <w:szCs w:val="24"/>
        </w:rPr>
      </w:pPr>
      <w:r w:rsidRPr="00CA6EB7">
        <w:rPr>
          <w:rFonts w:ascii="Helvetica" w:hAnsi="Helvetica" w:cs="Helvetica"/>
          <w:sz w:val="24"/>
          <w:szCs w:val="24"/>
        </w:rPr>
        <w:t xml:space="preserve">Praktická část bakalářské práce 2014, </w:t>
      </w:r>
      <w:r>
        <w:rPr>
          <w:rFonts w:ascii="Helvetica" w:hAnsi="Helvetica" w:cs="Helvetica"/>
          <w:sz w:val="24"/>
          <w:szCs w:val="24"/>
        </w:rPr>
        <w:t>katalog</w:t>
      </w:r>
    </w:p>
    <w:p w:rsidR="00C619ED" w:rsidRDefault="00C619ED">
      <w:pPr>
        <w:rPr>
          <w:sz w:val="24"/>
          <w:szCs w:val="24"/>
        </w:rPr>
      </w:pPr>
      <w:r w:rsidRPr="00C619ED">
        <w:rPr>
          <w:sz w:val="24"/>
          <w:szCs w:val="24"/>
        </w:rPr>
        <w:t>TEAM BIKECENTRUM</w:t>
      </w:r>
      <w:r>
        <w:rPr>
          <w:sz w:val="24"/>
          <w:szCs w:val="24"/>
        </w:rPr>
        <w:t xml:space="preserve"> Olomouc</w:t>
      </w:r>
    </w:p>
    <w:p w:rsidR="00C619ED" w:rsidRDefault="00C619ED">
      <w:pPr>
        <w:rPr>
          <w:sz w:val="24"/>
          <w:szCs w:val="24"/>
        </w:rPr>
      </w:pPr>
      <w:r>
        <w:rPr>
          <w:sz w:val="24"/>
          <w:szCs w:val="24"/>
        </w:rPr>
        <w:tab/>
      </w:r>
      <w:r w:rsidR="009E5DD9">
        <w:rPr>
          <w:sz w:val="24"/>
          <w:szCs w:val="24"/>
        </w:rPr>
        <w:t>V katalogu můžeme vidět</w:t>
      </w:r>
      <w:r>
        <w:rPr>
          <w:sz w:val="24"/>
          <w:szCs w:val="24"/>
        </w:rPr>
        <w:t xml:space="preserve"> cyklistický tým z Olomouce, který </w:t>
      </w:r>
      <w:r w:rsidR="009E5DD9">
        <w:rPr>
          <w:sz w:val="24"/>
          <w:szCs w:val="24"/>
        </w:rPr>
        <w:t>bude sloužit pro prezentaci pozdější oficiální prezentaci.</w:t>
      </w:r>
      <w:r>
        <w:rPr>
          <w:sz w:val="24"/>
          <w:szCs w:val="24"/>
        </w:rPr>
        <w:t xml:space="preserve"> </w:t>
      </w:r>
    </w:p>
    <w:p w:rsidR="00C619ED" w:rsidRPr="00CA6EB7" w:rsidRDefault="00C619ED" w:rsidP="00C619ED">
      <w:pPr>
        <w:ind w:firstLine="708"/>
        <w:rPr>
          <w:sz w:val="24"/>
          <w:szCs w:val="24"/>
        </w:rPr>
      </w:pPr>
      <w:r w:rsidRPr="00C619ED">
        <w:rPr>
          <w:sz w:val="24"/>
          <w:szCs w:val="24"/>
        </w:rPr>
        <w:t xml:space="preserve">Team </w:t>
      </w:r>
      <w:proofErr w:type="spellStart"/>
      <w:r w:rsidRPr="00C619ED">
        <w:rPr>
          <w:sz w:val="24"/>
          <w:szCs w:val="24"/>
        </w:rPr>
        <w:t>Bikecentrum</w:t>
      </w:r>
      <w:proofErr w:type="spellEnd"/>
      <w:r>
        <w:rPr>
          <w:sz w:val="24"/>
          <w:szCs w:val="24"/>
        </w:rPr>
        <w:t xml:space="preserve"> Olomouc</w:t>
      </w:r>
      <w:r w:rsidRPr="00C619ED">
        <w:rPr>
          <w:sz w:val="24"/>
          <w:szCs w:val="24"/>
        </w:rPr>
        <w:t xml:space="preserve"> vznikl samovolně v roce 2012 okolo stejnojmenného obchodu v Olomouci. Na začátku stálo nadšení několika věrných zákazníků, se kterými jsme se začali potkávat nejenom v obchodě ale i na kole, čím dál častěji. Celý tým tedy vznikl poněkud jiným způsobem, než jaký byl doposud v české republice běžný. Neměli jsme žádné závodní ambice, šlo nám jen o to vypadat jednotně a užít si příjemně společné chvíle, které trávíme na kole.</w:t>
      </w:r>
    </w:p>
    <w:bookmarkEnd w:id="0"/>
    <w:p w:rsidR="00A109DA" w:rsidRPr="00CA6EB7" w:rsidRDefault="00A109DA">
      <w:pPr>
        <w:rPr>
          <w:sz w:val="24"/>
          <w:szCs w:val="24"/>
        </w:rPr>
      </w:pPr>
    </w:p>
    <w:sectPr w:rsidR="00A109DA" w:rsidRPr="00CA6E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Helvetica">
    <w:panose1 w:val="020B0604020202030204"/>
    <w:charset w:val="EE"/>
    <w:family w:val="swiss"/>
    <w:pitch w:val="variable"/>
    <w:sig w:usb0="00002887" w:usb1="00000000" w:usb2="00000000" w:usb3="00000000" w:csb0="000000FB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09DA"/>
    <w:rsid w:val="00035832"/>
    <w:rsid w:val="002656D9"/>
    <w:rsid w:val="003F0CA9"/>
    <w:rsid w:val="00575C3A"/>
    <w:rsid w:val="00653051"/>
    <w:rsid w:val="007E7826"/>
    <w:rsid w:val="00881C35"/>
    <w:rsid w:val="00947404"/>
    <w:rsid w:val="009E1E67"/>
    <w:rsid w:val="009E5DD9"/>
    <w:rsid w:val="00A109DA"/>
    <w:rsid w:val="00AA32D6"/>
    <w:rsid w:val="00C619ED"/>
    <w:rsid w:val="00CA6EB7"/>
    <w:rsid w:val="00DB6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515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286</Words>
  <Characters>1690</Characters>
  <Application>Microsoft Office Word</Application>
  <DocSecurity>0</DocSecurity>
  <Lines>14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Dush</dc:creator>
  <cp:lastModifiedBy>Dush</cp:lastModifiedBy>
  <cp:revision>3</cp:revision>
  <dcterms:created xsi:type="dcterms:W3CDTF">2014-05-14T21:19:00Z</dcterms:created>
  <dcterms:modified xsi:type="dcterms:W3CDTF">2014-05-15T13:26:00Z</dcterms:modified>
</cp:coreProperties>
</file>