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45A4E" w:rsidRPr="00C50B27" w:rsidTr="00015E21">
        <w:tc>
          <w:tcPr>
            <w:tcW w:w="9828" w:type="dxa"/>
            <w:gridSpan w:val="9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45A4E" w:rsidRPr="00C50B27" w:rsidTr="00015E21">
        <w:tc>
          <w:tcPr>
            <w:tcW w:w="2808" w:type="dxa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Radka Kuncová</w:t>
            </w:r>
          </w:p>
        </w:tc>
      </w:tr>
      <w:tr w:rsidR="00645A4E" w:rsidRPr="00C50B27" w:rsidTr="00015E21">
        <w:tc>
          <w:tcPr>
            <w:tcW w:w="2808" w:type="dxa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Umírání doma jako rituál</w:t>
            </w:r>
          </w:p>
        </w:tc>
      </w:tr>
      <w:tr w:rsidR="00645A4E" w:rsidRPr="00C50B27" w:rsidTr="00015E21">
        <w:tc>
          <w:tcPr>
            <w:tcW w:w="2808" w:type="dxa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45A4E" w:rsidRPr="00C50B27" w:rsidTr="00015E21">
        <w:tc>
          <w:tcPr>
            <w:tcW w:w="2808" w:type="dxa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45A4E" w:rsidRPr="00C50B27" w:rsidTr="00015E21">
        <w:tc>
          <w:tcPr>
            <w:tcW w:w="2808" w:type="dxa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45A4E" w:rsidRPr="00C50B27" w:rsidTr="00015E21">
        <w:tc>
          <w:tcPr>
            <w:tcW w:w="2808" w:type="dxa"/>
            <w:vAlign w:val="center"/>
          </w:tcPr>
          <w:p w:rsidR="00645A4E" w:rsidRPr="00C50B27" w:rsidRDefault="00645A4E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45A4E" w:rsidRPr="00C50B27" w:rsidRDefault="00645A4E" w:rsidP="00015E2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45A4E" w:rsidRPr="00C50B27" w:rsidRDefault="00645A4E" w:rsidP="00015E2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45A4E" w:rsidRPr="00C50B27" w:rsidTr="00015E21">
        <w:tc>
          <w:tcPr>
            <w:tcW w:w="9828" w:type="dxa"/>
            <w:gridSpan w:val="9"/>
            <w:shd w:val="clear" w:color="auto" w:fill="A6A6A6"/>
          </w:tcPr>
          <w:p w:rsidR="00645A4E" w:rsidRPr="00C50B27" w:rsidRDefault="00645A4E" w:rsidP="00015E2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645A4E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645A4E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645A4E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645A4E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645A4E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645A4E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9828" w:type="dxa"/>
            <w:gridSpan w:val="9"/>
            <w:shd w:val="clear" w:color="auto" w:fill="A6A6A6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8C7FD2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D26846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45A4E" w:rsidRPr="00645A4E" w:rsidRDefault="00645A4E" w:rsidP="00015E21">
            <w:pPr>
              <w:jc w:val="center"/>
              <w:rPr>
                <w:sz w:val="22"/>
                <w:szCs w:val="22"/>
              </w:rPr>
            </w:pPr>
            <w:r w:rsidRPr="00645A4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645A4E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645A4E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9828" w:type="dxa"/>
            <w:gridSpan w:val="9"/>
            <w:shd w:val="clear" w:color="auto" w:fill="A6A6A6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8C7FD2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8C7FD2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8C7FD2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8C7FD2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9828" w:type="dxa"/>
            <w:gridSpan w:val="9"/>
            <w:shd w:val="clear" w:color="auto" w:fill="A6A6A6"/>
          </w:tcPr>
          <w:p w:rsidR="00645A4E" w:rsidRPr="00B411DB" w:rsidRDefault="00645A4E" w:rsidP="00015E2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8C7FD2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8C7FD2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8C7FD2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45A4E" w:rsidRPr="00D26846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D26846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9828" w:type="dxa"/>
            <w:gridSpan w:val="9"/>
          </w:tcPr>
          <w:p w:rsidR="00645A4E" w:rsidRPr="00C50B27" w:rsidRDefault="00645A4E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45A4E" w:rsidRPr="00C50B27" w:rsidRDefault="00645A4E" w:rsidP="00015E21">
            <w:pPr>
              <w:rPr>
                <w:sz w:val="22"/>
                <w:szCs w:val="22"/>
              </w:rPr>
            </w:pPr>
          </w:p>
          <w:p w:rsidR="00645A4E" w:rsidRPr="00C50B27" w:rsidRDefault="00645A4E" w:rsidP="008C7FD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 byl vhodně uchopen jako aplikace vybraného teoretického rámce (koncentrovaného kolem pojmu rituál) na určité téma</w:t>
            </w:r>
            <w:r w:rsidR="008C7FD2">
              <w:rPr>
                <w:sz w:val="22"/>
                <w:szCs w:val="22"/>
              </w:rPr>
              <w:t xml:space="preserve"> (umírání v domácím prostředí)</w:t>
            </w:r>
            <w:r>
              <w:rPr>
                <w:sz w:val="22"/>
                <w:szCs w:val="22"/>
              </w:rPr>
              <w:t xml:space="preserve">. Šlo o nesnadný úkol, který vyžadoval jak teoretickou přípravu, tak realizaci empirického šetření. Domnívám se, že autorka doložila hodnotu zvoleného konceptu jako perspektivy, ze které by bylo možné v péči o dlouhodobě nemocné a umírající působit v praxi. Práce také ukazuje zvládnutí základů </w:t>
            </w:r>
            <w:r w:rsidR="008C7FD2">
              <w:rPr>
                <w:sz w:val="22"/>
                <w:szCs w:val="22"/>
              </w:rPr>
              <w:t>odborné</w:t>
            </w:r>
            <w:r w:rsidR="00A91F64">
              <w:rPr>
                <w:sz w:val="22"/>
                <w:szCs w:val="22"/>
              </w:rPr>
              <w:t>ho</w:t>
            </w:r>
            <w:r w:rsidR="008C7FD2">
              <w:rPr>
                <w:sz w:val="22"/>
                <w:szCs w:val="22"/>
              </w:rPr>
              <w:t xml:space="preserve"> zpracování vybraného problému. </w:t>
            </w:r>
            <w:r>
              <w:rPr>
                <w:sz w:val="22"/>
                <w:szCs w:val="22"/>
              </w:rPr>
              <w:t xml:space="preserve">Limity práce jsou v realizaci některých dílčích položek: velmi skromné zpracování některých kapitol (jinak pro splnění cílů práce celkem zbytných), </w:t>
            </w:r>
            <w:r w:rsidR="008C7FD2">
              <w:rPr>
                <w:sz w:val="22"/>
                <w:szCs w:val="22"/>
              </w:rPr>
              <w:t>příliš narativní a málo analytické zp</w:t>
            </w:r>
            <w:r w:rsidR="00A91F64">
              <w:rPr>
                <w:sz w:val="22"/>
                <w:szCs w:val="22"/>
              </w:rPr>
              <w:t>racování dat, malá pozornost tomu</w:t>
            </w:r>
            <w:r w:rsidR="008C7FD2">
              <w:rPr>
                <w:sz w:val="22"/>
                <w:szCs w:val="22"/>
              </w:rPr>
              <w:t>, co zjištění znamenají pro teoretický kontext studovaného oboru (co si vlastně z práce může odnést člověk, kterého zajímá hlavně sociální pedagogika jako taková).</w:t>
            </w:r>
          </w:p>
          <w:p w:rsidR="00645A4E" w:rsidRPr="00C50B27" w:rsidRDefault="00645A4E" w:rsidP="00015E21">
            <w:pPr>
              <w:rPr>
                <w:sz w:val="22"/>
                <w:szCs w:val="22"/>
              </w:rPr>
            </w:pPr>
          </w:p>
          <w:p w:rsidR="00645A4E" w:rsidRPr="00C50B27" w:rsidRDefault="00645A4E" w:rsidP="00015E21">
            <w:pPr>
              <w:rPr>
                <w:sz w:val="22"/>
                <w:szCs w:val="22"/>
              </w:rPr>
            </w:pPr>
          </w:p>
        </w:tc>
      </w:tr>
      <w:tr w:rsidR="00645A4E" w:rsidRPr="00C50B27" w:rsidTr="00015E21">
        <w:tc>
          <w:tcPr>
            <w:tcW w:w="9828" w:type="dxa"/>
            <w:gridSpan w:val="9"/>
          </w:tcPr>
          <w:p w:rsidR="00645A4E" w:rsidRPr="00C50B27" w:rsidRDefault="00645A4E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45A4E" w:rsidRPr="00C50B27" w:rsidRDefault="00645A4E" w:rsidP="00015E21">
            <w:pPr>
              <w:rPr>
                <w:sz w:val="22"/>
                <w:szCs w:val="22"/>
              </w:rPr>
            </w:pPr>
          </w:p>
          <w:p w:rsidR="00645A4E" w:rsidRPr="00C50B27" w:rsidRDefault="00A91F64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Mohla byste upřesnit roli, jakou ve vašem výzkumu hrál pojem rituál? Pracovala jste s některými dalšími pojmy, které jsou s výzkumy rituálů spojeny?</w:t>
            </w:r>
          </w:p>
          <w:p w:rsidR="00645A4E" w:rsidRPr="00C50B27" w:rsidRDefault="00645A4E" w:rsidP="00015E21">
            <w:pPr>
              <w:rPr>
                <w:sz w:val="22"/>
                <w:szCs w:val="22"/>
              </w:rPr>
            </w:pPr>
          </w:p>
          <w:p w:rsidR="00645A4E" w:rsidRPr="00C50B27" w:rsidRDefault="00645A4E" w:rsidP="00015E21">
            <w:pPr>
              <w:rPr>
                <w:sz w:val="22"/>
                <w:szCs w:val="22"/>
              </w:rPr>
            </w:pPr>
          </w:p>
          <w:p w:rsidR="00645A4E" w:rsidRPr="00C50B27" w:rsidRDefault="00645A4E" w:rsidP="00015E21">
            <w:pPr>
              <w:rPr>
                <w:sz w:val="22"/>
                <w:szCs w:val="22"/>
              </w:rPr>
            </w:pPr>
          </w:p>
        </w:tc>
      </w:tr>
      <w:tr w:rsidR="00645A4E" w:rsidRPr="00C50B27" w:rsidTr="00015E21">
        <w:tc>
          <w:tcPr>
            <w:tcW w:w="6791" w:type="dxa"/>
            <w:gridSpan w:val="3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645A4E" w:rsidRPr="00D26846" w:rsidRDefault="00645A4E" w:rsidP="00015E21">
            <w:pPr>
              <w:jc w:val="center"/>
              <w:rPr>
                <w:b/>
                <w:sz w:val="22"/>
                <w:szCs w:val="22"/>
              </w:rPr>
            </w:pPr>
            <w:r w:rsidRPr="00D26846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645A4E" w:rsidRPr="00C50B27" w:rsidRDefault="00645A4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45A4E" w:rsidRPr="00C50B27" w:rsidTr="00015E21">
        <w:tc>
          <w:tcPr>
            <w:tcW w:w="4068" w:type="dxa"/>
            <w:gridSpan w:val="2"/>
            <w:vAlign w:val="center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26846">
              <w:rPr>
                <w:sz w:val="22"/>
                <w:szCs w:val="22"/>
              </w:rPr>
              <w:t xml:space="preserve"> 2. 1. 2014</w:t>
            </w:r>
          </w:p>
        </w:tc>
        <w:tc>
          <w:tcPr>
            <w:tcW w:w="5760" w:type="dxa"/>
            <w:gridSpan w:val="7"/>
            <w:vAlign w:val="center"/>
          </w:tcPr>
          <w:p w:rsidR="00645A4E" w:rsidRPr="00C50B27" w:rsidRDefault="00645A4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7F032B" w:rsidRDefault="007F032B"/>
    <w:sectPr w:rsidR="007F032B" w:rsidSect="007F0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E0C" w:rsidRDefault="005E7E0C" w:rsidP="00645A4E">
      <w:r>
        <w:separator/>
      </w:r>
    </w:p>
  </w:endnote>
  <w:endnote w:type="continuationSeparator" w:id="0">
    <w:p w:rsidR="005E7E0C" w:rsidRDefault="005E7E0C" w:rsidP="00645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E0C" w:rsidRDefault="005E7E0C" w:rsidP="00645A4E">
      <w:r>
        <w:separator/>
      </w:r>
    </w:p>
  </w:footnote>
  <w:footnote w:type="continuationSeparator" w:id="0">
    <w:p w:rsidR="005E7E0C" w:rsidRDefault="005E7E0C" w:rsidP="00645A4E">
      <w:r>
        <w:continuationSeparator/>
      </w:r>
    </w:p>
  </w:footnote>
  <w:footnote w:id="1">
    <w:p w:rsidR="00645A4E" w:rsidRDefault="00645A4E" w:rsidP="00645A4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5A4E"/>
    <w:rsid w:val="000146D8"/>
    <w:rsid w:val="000A1CC2"/>
    <w:rsid w:val="005E7E0C"/>
    <w:rsid w:val="00645A4E"/>
    <w:rsid w:val="007C334B"/>
    <w:rsid w:val="007F032B"/>
    <w:rsid w:val="00835E65"/>
    <w:rsid w:val="008C7FD2"/>
    <w:rsid w:val="008E1798"/>
    <w:rsid w:val="00A01052"/>
    <w:rsid w:val="00A91F64"/>
    <w:rsid w:val="00D26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A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45A4E"/>
  </w:style>
  <w:style w:type="character" w:customStyle="1" w:styleId="TextpoznpodarouChar">
    <w:name w:val="Text pozn. pod čarou Char"/>
    <w:basedOn w:val="Standardnpsmoodstavce"/>
    <w:link w:val="Textpoznpodarou"/>
    <w:semiHidden/>
    <w:rsid w:val="00645A4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645A4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2014-01-06T07:14:00Z</dcterms:created>
  <dcterms:modified xsi:type="dcterms:W3CDTF">2014-01-06T07:14:00Z</dcterms:modified>
</cp:coreProperties>
</file>