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C84" w:rsidRDefault="005B1100" w:rsidP="005B1100">
      <w:pPr>
        <w:jc w:val="center"/>
        <w:rPr>
          <w:b/>
          <w:sz w:val="32"/>
          <w:szCs w:val="32"/>
        </w:rPr>
      </w:pPr>
      <w:r w:rsidRPr="005B1100">
        <w:rPr>
          <w:b/>
          <w:sz w:val="32"/>
          <w:szCs w:val="32"/>
        </w:rPr>
        <w:t xml:space="preserve">Posudek </w:t>
      </w:r>
      <w:r w:rsidR="00C06A82">
        <w:rPr>
          <w:b/>
          <w:sz w:val="32"/>
          <w:szCs w:val="32"/>
        </w:rPr>
        <w:t>oponenta</w:t>
      </w:r>
      <w:r w:rsidRPr="005B1100">
        <w:rPr>
          <w:b/>
          <w:sz w:val="32"/>
          <w:szCs w:val="32"/>
        </w:rPr>
        <w:t xml:space="preserve"> </w:t>
      </w:r>
      <w:r w:rsidR="00111514">
        <w:rPr>
          <w:b/>
          <w:sz w:val="32"/>
          <w:szCs w:val="32"/>
        </w:rPr>
        <w:t>bakalářské</w:t>
      </w:r>
      <w:r w:rsidRPr="005B1100">
        <w:rPr>
          <w:b/>
          <w:sz w:val="32"/>
          <w:szCs w:val="32"/>
        </w:rPr>
        <w:t xml:space="preserve"> práce</w:t>
      </w:r>
    </w:p>
    <w:p w:rsidR="00111514" w:rsidRPr="00111514" w:rsidRDefault="00111514" w:rsidP="005B1100">
      <w:pPr>
        <w:jc w:val="center"/>
      </w:pPr>
      <w:r w:rsidRPr="00111514">
        <w:t>(experimentální práce)</w:t>
      </w:r>
    </w:p>
    <w:p w:rsidR="005B1100" w:rsidRDefault="005B1100"/>
    <w:p w:rsidR="006C6B19" w:rsidRDefault="006C6B19" w:rsidP="006C6B19">
      <w:r>
        <w:t xml:space="preserve">Jméno studenta: </w:t>
      </w:r>
      <w:r w:rsidR="00BC1B5C">
        <w:fldChar w:fldCharType="begin">
          <w:ffData>
            <w:name w:val="Text1"/>
            <w:enabled/>
            <w:calcOnExit w:val="0"/>
            <w:textInput/>
          </w:ffData>
        </w:fldChar>
      </w:r>
      <w:bookmarkStart w:id="0" w:name="Text1"/>
      <w:r>
        <w:instrText xml:space="preserve"> FORMTEXT </w:instrText>
      </w:r>
      <w:r w:rsidR="00BC1B5C">
        <w:fldChar w:fldCharType="separate"/>
      </w:r>
      <w:bookmarkStart w:id="1" w:name="_GoBack"/>
      <w:r w:rsidR="007037B3">
        <w:t>Veronika Nečasová</w:t>
      </w:r>
      <w:bookmarkEnd w:id="1"/>
      <w:r w:rsidR="00BC1B5C">
        <w:fldChar w:fldCharType="end"/>
      </w:r>
      <w:bookmarkEnd w:id="0"/>
    </w:p>
    <w:p w:rsidR="006C6B19" w:rsidRDefault="006C6B19" w:rsidP="006C6B19">
      <w:r>
        <w:t xml:space="preserve">Studijní program: </w:t>
      </w:r>
      <w:r w:rsidR="00BC1B5C">
        <w:fldChar w:fldCharType="begin">
          <w:ffData>
            <w:name w:val="Text2"/>
            <w:enabled/>
            <w:calcOnExit w:val="0"/>
            <w:textInput/>
          </w:ffData>
        </w:fldChar>
      </w:r>
      <w:bookmarkStart w:id="2" w:name="Text2"/>
      <w:r>
        <w:instrText xml:space="preserve"> FORMTEXT </w:instrText>
      </w:r>
      <w:r w:rsidR="00BC1B5C">
        <w:fldChar w:fldCharType="separate"/>
      </w:r>
      <w:r w:rsidR="007037B3">
        <w:t>Chemie a technologie materiálů</w:t>
      </w:r>
      <w:r w:rsidR="00BC1B5C">
        <w:fldChar w:fldCharType="end"/>
      </w:r>
      <w:bookmarkEnd w:id="2"/>
    </w:p>
    <w:p w:rsidR="006C6B19" w:rsidRDefault="006C6B19" w:rsidP="006C6B19">
      <w:r>
        <w:t xml:space="preserve">Studijní obor: </w:t>
      </w:r>
      <w:r w:rsidR="00BC1B5C">
        <w:fldChar w:fldCharType="begin">
          <w:ffData>
            <w:name w:val="Text3"/>
            <w:enabled/>
            <w:calcOnExit w:val="0"/>
            <w:textInput/>
          </w:ffData>
        </w:fldChar>
      </w:r>
      <w:bookmarkStart w:id="3" w:name="Text3"/>
      <w:r>
        <w:instrText xml:space="preserve"> FORMTEXT </w:instrText>
      </w:r>
      <w:r w:rsidR="00BC1B5C">
        <w:fldChar w:fldCharType="separate"/>
      </w:r>
      <w:r w:rsidR="007037B3">
        <w:t>Polymerní materiály a technologie</w:t>
      </w:r>
      <w:r w:rsidR="00BC1B5C">
        <w:fldChar w:fldCharType="end"/>
      </w:r>
      <w:bookmarkEnd w:id="3"/>
    </w:p>
    <w:p w:rsidR="006C6B19" w:rsidRDefault="006C6B19" w:rsidP="006C6B19">
      <w:r>
        <w:t xml:space="preserve">Zaměření (pokud se obor dále dělí): </w:t>
      </w:r>
      <w:r w:rsidR="00BC1B5C">
        <w:fldChar w:fldCharType="begin">
          <w:ffData>
            <w:name w:val="Text4"/>
            <w:enabled/>
            <w:calcOnExit w:val="0"/>
            <w:textInput/>
          </w:ffData>
        </w:fldChar>
      </w:r>
      <w:bookmarkStart w:id="4" w:name="Text4"/>
      <w:r>
        <w:instrText xml:space="preserve"> FORMTEXT </w:instrText>
      </w:r>
      <w:r w:rsidR="00BC1B5C">
        <w:fldChar w:fldCharType="separate"/>
      </w:r>
      <w:r>
        <w:rPr>
          <w:noProof/>
        </w:rPr>
        <w:t> </w:t>
      </w:r>
      <w:r>
        <w:rPr>
          <w:noProof/>
        </w:rPr>
        <w:t> </w:t>
      </w:r>
      <w:r>
        <w:rPr>
          <w:noProof/>
        </w:rPr>
        <w:t> </w:t>
      </w:r>
      <w:r>
        <w:rPr>
          <w:noProof/>
        </w:rPr>
        <w:t> </w:t>
      </w:r>
      <w:r>
        <w:rPr>
          <w:noProof/>
        </w:rPr>
        <w:t> </w:t>
      </w:r>
      <w:r w:rsidR="00BC1B5C">
        <w:fldChar w:fldCharType="end"/>
      </w:r>
      <w:bookmarkEnd w:id="4"/>
    </w:p>
    <w:p w:rsidR="006C6B19" w:rsidRDefault="006C6B19" w:rsidP="006C6B19">
      <w:r>
        <w:t xml:space="preserve">Ústav: </w:t>
      </w:r>
      <w:r w:rsidR="00BC1B5C">
        <w:fldChar w:fldCharType="begin">
          <w:ffData>
            <w:name w:val="Text5"/>
            <w:enabled/>
            <w:calcOnExit w:val="0"/>
            <w:textInput/>
          </w:ffData>
        </w:fldChar>
      </w:r>
      <w:bookmarkStart w:id="5" w:name="Text5"/>
      <w:r>
        <w:instrText xml:space="preserve"> FORMTEXT </w:instrText>
      </w:r>
      <w:r w:rsidR="00BC1B5C">
        <w:fldChar w:fldCharType="separate"/>
      </w:r>
      <w:r w:rsidR="007037B3">
        <w:t>Inženýrství polymerů</w:t>
      </w:r>
      <w:r w:rsidR="00BC1B5C">
        <w:fldChar w:fldCharType="end"/>
      </w:r>
      <w:bookmarkEnd w:id="5"/>
    </w:p>
    <w:p w:rsidR="006C6B19" w:rsidRDefault="006C6B19" w:rsidP="006C6B19">
      <w:r>
        <w:t xml:space="preserve">Vedoucí bakalářské práce: </w:t>
      </w:r>
      <w:r w:rsidR="00BC1B5C">
        <w:fldChar w:fldCharType="begin">
          <w:ffData>
            <w:name w:val="Text6"/>
            <w:enabled/>
            <w:calcOnExit w:val="0"/>
            <w:textInput/>
          </w:ffData>
        </w:fldChar>
      </w:r>
      <w:bookmarkStart w:id="6" w:name="Text6"/>
      <w:r>
        <w:instrText xml:space="preserve"> FORMTEXT </w:instrText>
      </w:r>
      <w:r w:rsidR="00BC1B5C">
        <w:fldChar w:fldCharType="separate"/>
      </w:r>
      <w:r w:rsidR="007037B3">
        <w:t>Ing. Pavel Kucharczyk</w:t>
      </w:r>
      <w:r w:rsidR="00BC1B5C">
        <w:fldChar w:fldCharType="end"/>
      </w:r>
      <w:bookmarkEnd w:id="6"/>
    </w:p>
    <w:p w:rsidR="006C6B19" w:rsidRDefault="006C6B19" w:rsidP="006C6B19">
      <w:r>
        <w:t xml:space="preserve">Oponent bakalářké práce: </w:t>
      </w:r>
      <w:r w:rsidR="00BC1B5C">
        <w:fldChar w:fldCharType="begin">
          <w:ffData>
            <w:name w:val="Text7"/>
            <w:enabled/>
            <w:calcOnExit w:val="0"/>
            <w:textInput/>
          </w:ffData>
        </w:fldChar>
      </w:r>
      <w:bookmarkStart w:id="7" w:name="Text7"/>
      <w:r>
        <w:instrText xml:space="preserve"> FORMTEXT </w:instrText>
      </w:r>
      <w:r w:rsidR="00BC1B5C">
        <w:fldChar w:fldCharType="separate"/>
      </w:r>
      <w:r w:rsidR="007037B3">
        <w:t>Ing Jakub Sedlák</w:t>
      </w:r>
      <w:r w:rsidR="00BC1B5C">
        <w:fldChar w:fldCharType="end"/>
      </w:r>
      <w:bookmarkEnd w:id="7"/>
    </w:p>
    <w:p w:rsidR="006C6B19" w:rsidRDefault="006C6B19" w:rsidP="006C6B19">
      <w:r>
        <w:t xml:space="preserve">Akademický rok: </w:t>
      </w:r>
      <w:r w:rsidR="00BC1B5C">
        <w:fldChar w:fldCharType="begin">
          <w:ffData>
            <w:name w:val="Text8"/>
            <w:enabled/>
            <w:calcOnExit w:val="0"/>
            <w:textInput/>
          </w:ffData>
        </w:fldChar>
      </w:r>
      <w:bookmarkStart w:id="8" w:name="Text8"/>
      <w:r>
        <w:instrText xml:space="preserve"> FORMTEXT </w:instrText>
      </w:r>
      <w:r w:rsidR="00BC1B5C">
        <w:fldChar w:fldCharType="separate"/>
      </w:r>
      <w:r w:rsidR="007037B3">
        <w:t>2012/2013</w:t>
      </w:r>
      <w:r w:rsidR="00BC1B5C">
        <w:fldChar w:fldCharType="end"/>
      </w:r>
      <w:bookmarkEnd w:id="8"/>
    </w:p>
    <w:p w:rsidR="00F450B7" w:rsidRDefault="00F450B7"/>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12"/>
      </w:tblGrid>
      <w:tr w:rsidR="00C64195">
        <w:tc>
          <w:tcPr>
            <w:tcW w:w="9212" w:type="dxa"/>
          </w:tcPr>
          <w:p w:rsidR="00C64195" w:rsidRPr="00C64195" w:rsidRDefault="00C64195" w:rsidP="00F450B7">
            <w:pPr>
              <w:rPr>
                <w:b/>
              </w:rPr>
            </w:pPr>
            <w:r w:rsidRPr="00C64195">
              <w:rPr>
                <w:b/>
              </w:rPr>
              <w:t xml:space="preserve">Název </w:t>
            </w:r>
            <w:r w:rsidR="00111514">
              <w:rPr>
                <w:b/>
              </w:rPr>
              <w:t>bakalářské</w:t>
            </w:r>
            <w:r w:rsidRPr="00C64195">
              <w:rPr>
                <w:b/>
              </w:rPr>
              <w:t xml:space="preserve"> práce:</w:t>
            </w:r>
          </w:p>
        </w:tc>
      </w:tr>
      <w:tr w:rsidR="00C64195">
        <w:trPr>
          <w:trHeight w:val="1134"/>
        </w:trPr>
        <w:tc>
          <w:tcPr>
            <w:tcW w:w="9212" w:type="dxa"/>
          </w:tcPr>
          <w:p w:rsidR="00C64195" w:rsidRDefault="00BC1B5C" w:rsidP="007037B3">
            <w:r>
              <w:fldChar w:fldCharType="begin">
                <w:ffData>
                  <w:name w:val="Text12"/>
                  <w:enabled/>
                  <w:calcOnExit w:val="0"/>
                  <w:textInput/>
                </w:ffData>
              </w:fldChar>
            </w:r>
            <w:bookmarkStart w:id="9" w:name="Text12"/>
            <w:r w:rsidR="006C6B19">
              <w:instrText xml:space="preserve"> FORMTEXT </w:instrText>
            </w:r>
            <w:r>
              <w:fldChar w:fldCharType="separate"/>
            </w:r>
            <w:r w:rsidR="007037B3">
              <w:rPr>
                <w:noProof/>
              </w:rPr>
              <w:t>Bioresorbovatelné polymery pro zdravotnické aplikace</w:t>
            </w:r>
            <w:r>
              <w:fldChar w:fldCharType="end"/>
            </w:r>
            <w:bookmarkEnd w:id="9"/>
          </w:p>
        </w:tc>
      </w:tr>
    </w:tbl>
    <w:p w:rsidR="00C64195" w:rsidRDefault="00C64195" w:rsidP="00F450B7"/>
    <w:p w:rsidR="00C64195" w:rsidRDefault="00C64195" w:rsidP="00F450B7"/>
    <w:p w:rsidR="00F450B7" w:rsidRDefault="00F450B7">
      <w:r>
        <w:t xml:space="preserve">Hodnocení </w:t>
      </w:r>
      <w:r w:rsidR="009A6E0E">
        <w:t>bakalářské</w:t>
      </w:r>
      <w:r>
        <w:t xml:space="preserve"> práce s využitím klasifikační stupnice ECTS:</w:t>
      </w:r>
    </w:p>
    <w:p w:rsidR="00F450B7" w:rsidRDefault="00F450B7"/>
    <w:tbl>
      <w:tblPr>
        <w:tblStyle w:val="Mkatabulky"/>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
        <w:gridCol w:w="5220"/>
        <w:gridCol w:w="2520"/>
      </w:tblGrid>
      <w:tr w:rsidR="00F450B7" w:rsidRPr="002E6F53">
        <w:tc>
          <w:tcPr>
            <w:tcW w:w="468" w:type="dxa"/>
          </w:tcPr>
          <w:p w:rsidR="00F450B7" w:rsidRPr="002E6F53" w:rsidRDefault="00F450B7" w:rsidP="004C0900">
            <w:pPr>
              <w:jc w:val="right"/>
              <w:rPr>
                <w:b/>
              </w:rPr>
            </w:pPr>
          </w:p>
        </w:tc>
        <w:tc>
          <w:tcPr>
            <w:tcW w:w="5220" w:type="dxa"/>
          </w:tcPr>
          <w:p w:rsidR="00F450B7" w:rsidRPr="002E6F53" w:rsidRDefault="00F450B7">
            <w:pPr>
              <w:rPr>
                <w:b/>
              </w:rPr>
            </w:pPr>
            <w:r w:rsidRPr="002E6F53">
              <w:rPr>
                <w:b/>
              </w:rPr>
              <w:t>Kritérium hodnocení</w:t>
            </w:r>
          </w:p>
        </w:tc>
        <w:tc>
          <w:tcPr>
            <w:tcW w:w="2520" w:type="dxa"/>
          </w:tcPr>
          <w:p w:rsidR="00F450B7" w:rsidRPr="002E6F53" w:rsidRDefault="00F450B7">
            <w:pPr>
              <w:rPr>
                <w:b/>
              </w:rPr>
            </w:pPr>
            <w:r w:rsidRPr="002E6F53">
              <w:rPr>
                <w:b/>
              </w:rPr>
              <w:t>Hodnocení dle ECTS</w:t>
            </w:r>
          </w:p>
        </w:tc>
      </w:tr>
      <w:tr w:rsidR="00727EB6">
        <w:tc>
          <w:tcPr>
            <w:tcW w:w="468" w:type="dxa"/>
          </w:tcPr>
          <w:p w:rsidR="00727EB6" w:rsidRDefault="00727EB6" w:rsidP="004C0900">
            <w:pPr>
              <w:jc w:val="right"/>
            </w:pPr>
            <w:r>
              <w:t>1.</w:t>
            </w:r>
          </w:p>
        </w:tc>
        <w:tc>
          <w:tcPr>
            <w:tcW w:w="5220" w:type="dxa"/>
          </w:tcPr>
          <w:p w:rsidR="00727EB6" w:rsidRDefault="00727EB6" w:rsidP="00727EB6">
            <w:r>
              <w:t xml:space="preserve">Splnění zadání </w:t>
            </w:r>
            <w:r w:rsidR="00111514">
              <w:t>bakalářské</w:t>
            </w:r>
            <w:r>
              <w:t xml:space="preserve"> práce</w:t>
            </w:r>
          </w:p>
        </w:tc>
        <w:tc>
          <w:tcPr>
            <w:tcW w:w="2520" w:type="dxa"/>
          </w:tcPr>
          <w:p w:rsidR="00727EB6" w:rsidRPr="000019EA" w:rsidRDefault="00BC1B5C" w:rsidP="00F450B7">
            <w:pPr>
              <w:jc w:val="center"/>
              <w:rPr>
                <w:b/>
              </w:rPr>
            </w:pPr>
            <w:r>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bookmarkStart w:id="10" w:name="Rozevírací1"/>
            <w:r w:rsidR="00727EB6">
              <w:rPr>
                <w:b/>
              </w:rPr>
              <w:instrText xml:space="preserve"> FORMDROPDOWN </w:instrText>
            </w:r>
            <w:r>
              <w:rPr>
                <w:b/>
              </w:rPr>
            </w:r>
            <w:r>
              <w:rPr>
                <w:b/>
              </w:rPr>
              <w:fldChar w:fldCharType="end"/>
            </w:r>
            <w:bookmarkEnd w:id="10"/>
          </w:p>
        </w:tc>
      </w:tr>
      <w:tr w:rsidR="00727EB6">
        <w:tc>
          <w:tcPr>
            <w:tcW w:w="468" w:type="dxa"/>
          </w:tcPr>
          <w:p w:rsidR="00727EB6" w:rsidRDefault="00727EB6" w:rsidP="004C0900">
            <w:pPr>
              <w:jc w:val="right"/>
            </w:pPr>
            <w:r>
              <w:t>2.</w:t>
            </w:r>
          </w:p>
        </w:tc>
        <w:tc>
          <w:tcPr>
            <w:tcW w:w="5220" w:type="dxa"/>
          </w:tcPr>
          <w:p w:rsidR="00727EB6" w:rsidRDefault="00727EB6" w:rsidP="00727EB6">
            <w:r>
              <w:t>Formální úroveň práce, včetně jazykového zpracování</w:t>
            </w:r>
          </w:p>
        </w:tc>
        <w:tc>
          <w:tcPr>
            <w:tcW w:w="2520" w:type="dxa"/>
          </w:tcPr>
          <w:p w:rsidR="00727EB6" w:rsidRDefault="00BC1B5C" w:rsidP="00F450B7">
            <w:pPr>
              <w:jc w:val="center"/>
            </w:pPr>
            <w:r w:rsidRPr="000019EA">
              <w:rPr>
                <w:b/>
              </w:rPr>
              <w:fldChar w:fldCharType="begin">
                <w:ffData>
                  <w:name w:val="Rozevírací1"/>
                  <w:enabled/>
                  <w:calcOnExit w:val="0"/>
                  <w:ddList>
                    <w:result w:val="2"/>
                    <w:listEntry w:val="A - výborně"/>
                    <w:listEntry w:val="B - velmi dobře"/>
                    <w:listEntry w:val="C - dobře"/>
                    <w:listEntry w:val="D - uspokojivě"/>
                    <w:listEntry w:val="E - dostatečně"/>
                    <w:listEntry w:val="F - nedostatečně"/>
                  </w:ddList>
                </w:ffData>
              </w:fldChar>
            </w:r>
            <w:r w:rsidR="00727EB6"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3.</w:t>
            </w:r>
          </w:p>
        </w:tc>
        <w:tc>
          <w:tcPr>
            <w:tcW w:w="5220" w:type="dxa"/>
          </w:tcPr>
          <w:p w:rsidR="00727EB6" w:rsidRDefault="00727EB6" w:rsidP="00727EB6">
            <w:r>
              <w:t>Množství, aktuálnost a relevance použitých literárních zdrojů</w:t>
            </w:r>
          </w:p>
        </w:tc>
        <w:tc>
          <w:tcPr>
            <w:tcW w:w="2520" w:type="dxa"/>
          </w:tcPr>
          <w:p w:rsidR="00727EB6" w:rsidRDefault="00BC1B5C" w:rsidP="00F450B7">
            <w:pPr>
              <w:jc w:val="center"/>
            </w:pPr>
            <w:r w:rsidRPr="000019EA">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727EB6"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4.</w:t>
            </w:r>
          </w:p>
        </w:tc>
        <w:tc>
          <w:tcPr>
            <w:tcW w:w="5220" w:type="dxa"/>
          </w:tcPr>
          <w:p w:rsidR="00727EB6" w:rsidRDefault="00727EB6" w:rsidP="00727EB6">
            <w:r>
              <w:t>Popis experimentů a metod řešení</w:t>
            </w:r>
          </w:p>
        </w:tc>
        <w:tc>
          <w:tcPr>
            <w:tcW w:w="2520" w:type="dxa"/>
          </w:tcPr>
          <w:p w:rsidR="00727EB6" w:rsidRDefault="00BC1B5C" w:rsidP="00F450B7">
            <w:pPr>
              <w:jc w:val="center"/>
            </w:pPr>
            <w:r w:rsidRPr="000019EA">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727EB6"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5.</w:t>
            </w:r>
          </w:p>
        </w:tc>
        <w:tc>
          <w:tcPr>
            <w:tcW w:w="5220" w:type="dxa"/>
          </w:tcPr>
          <w:p w:rsidR="00727EB6" w:rsidRDefault="00727EB6" w:rsidP="00727EB6">
            <w:r>
              <w:t>Kvalita zpracování výsledků</w:t>
            </w:r>
          </w:p>
        </w:tc>
        <w:tc>
          <w:tcPr>
            <w:tcW w:w="2520" w:type="dxa"/>
          </w:tcPr>
          <w:p w:rsidR="00727EB6" w:rsidRDefault="00BC1B5C" w:rsidP="00F450B7">
            <w:pPr>
              <w:jc w:val="center"/>
            </w:pPr>
            <w:r w:rsidRPr="000019EA">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00727EB6"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6.</w:t>
            </w:r>
          </w:p>
        </w:tc>
        <w:tc>
          <w:tcPr>
            <w:tcW w:w="5220" w:type="dxa"/>
          </w:tcPr>
          <w:p w:rsidR="00727EB6" w:rsidRDefault="00727EB6" w:rsidP="00727EB6">
            <w:r>
              <w:t>Interpretace získaných výsledků a jejich diskuze</w:t>
            </w:r>
          </w:p>
        </w:tc>
        <w:tc>
          <w:tcPr>
            <w:tcW w:w="2520" w:type="dxa"/>
          </w:tcPr>
          <w:p w:rsidR="00727EB6" w:rsidRDefault="00BC1B5C" w:rsidP="00F450B7">
            <w:pPr>
              <w:jc w:val="center"/>
            </w:pPr>
            <w:r w:rsidRPr="000019EA">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727EB6"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7.</w:t>
            </w:r>
          </w:p>
        </w:tc>
        <w:tc>
          <w:tcPr>
            <w:tcW w:w="5220" w:type="dxa"/>
          </w:tcPr>
          <w:p w:rsidR="00727EB6" w:rsidRDefault="00727EB6" w:rsidP="00727EB6">
            <w:r>
              <w:t>Formulace závěrů práce</w:t>
            </w:r>
          </w:p>
        </w:tc>
        <w:tc>
          <w:tcPr>
            <w:tcW w:w="2520" w:type="dxa"/>
          </w:tcPr>
          <w:p w:rsidR="00727EB6" w:rsidRDefault="00BC1B5C" w:rsidP="00F450B7">
            <w:pPr>
              <w:jc w:val="center"/>
            </w:pPr>
            <w:r w:rsidRPr="000019EA">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00727EB6" w:rsidRPr="000019EA">
              <w:rPr>
                <w:b/>
              </w:rPr>
              <w:instrText xml:space="preserve"> FORMDROPDOWN </w:instrText>
            </w:r>
            <w:r w:rsidRPr="000019EA">
              <w:rPr>
                <w:b/>
              </w:rPr>
            </w:r>
            <w:r w:rsidRPr="000019EA">
              <w:rPr>
                <w:b/>
              </w:rPr>
              <w:fldChar w:fldCharType="end"/>
            </w:r>
          </w:p>
        </w:tc>
      </w:tr>
    </w:tbl>
    <w:p w:rsidR="00F450B7" w:rsidRDefault="00F450B7"/>
    <w:p w:rsidR="00F450B7" w:rsidRDefault="00F450B7"/>
    <w:p w:rsidR="003E24B3" w:rsidRDefault="003E24B3">
      <w:r>
        <w:t xml:space="preserve">Předloženou práci </w:t>
      </w:r>
      <w:r w:rsidR="00BC1B5C" w:rsidRPr="00045688">
        <w:rPr>
          <w:b/>
        </w:rPr>
        <w:fldChar w:fldCharType="begin">
          <w:ffData>
            <w:name w:val="Rozevírací2"/>
            <w:enabled/>
            <w:calcOnExit w:val="0"/>
            <w:ddList>
              <w:listEntry w:val="doporučuji"/>
              <w:listEntry w:val="nedoporučuji"/>
            </w:ddList>
          </w:ffData>
        </w:fldChar>
      </w:r>
      <w:bookmarkStart w:id="11" w:name="Rozevírací2"/>
      <w:r w:rsidR="000019EA" w:rsidRPr="00045688">
        <w:rPr>
          <w:b/>
        </w:rPr>
        <w:instrText xml:space="preserve"> FORMDROPDOWN </w:instrText>
      </w:r>
      <w:r w:rsidR="00BC1B5C" w:rsidRPr="00045688">
        <w:rPr>
          <w:b/>
        </w:rPr>
      </w:r>
      <w:r w:rsidR="00BC1B5C" w:rsidRPr="00045688">
        <w:rPr>
          <w:b/>
        </w:rPr>
        <w:fldChar w:fldCharType="end"/>
      </w:r>
      <w:bookmarkEnd w:id="11"/>
      <w:r w:rsidR="000019EA">
        <w:t xml:space="preserve"> </w:t>
      </w:r>
      <w:r>
        <w:t>k obhajobě a navrhuji hodnocení</w:t>
      </w:r>
    </w:p>
    <w:p w:rsidR="003E24B3" w:rsidRPr="000019EA" w:rsidRDefault="00BC1B5C" w:rsidP="000019EA">
      <w:pPr>
        <w:jc w:val="center"/>
        <w:rPr>
          <w:sz w:val="28"/>
          <w:szCs w:val="28"/>
        </w:rPr>
      </w:pPr>
      <w:r w:rsidRPr="000019EA">
        <w:rPr>
          <w:b/>
          <w:sz w:val="28"/>
          <w:szCs w:val="28"/>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000019EA" w:rsidRPr="000019EA">
        <w:rPr>
          <w:b/>
          <w:sz w:val="28"/>
          <w:szCs w:val="28"/>
        </w:rPr>
        <w:instrText xml:space="preserve"> FORMDROPDOWN </w:instrText>
      </w:r>
      <w:r w:rsidRPr="000019EA">
        <w:rPr>
          <w:b/>
          <w:sz w:val="28"/>
          <w:szCs w:val="28"/>
        </w:rPr>
      </w:r>
      <w:r w:rsidRPr="000019EA">
        <w:rPr>
          <w:b/>
          <w:sz w:val="28"/>
          <w:szCs w:val="28"/>
        </w:rPr>
        <w:fldChar w:fldCharType="end"/>
      </w:r>
    </w:p>
    <w:p w:rsidR="00612BF3" w:rsidRDefault="00612BF3"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6C6B19" w:rsidRDefault="006C6B19" w:rsidP="006C6B19"/>
    <w:tbl>
      <w:tblPr>
        <w:tblStyle w:val="Mkatabulky"/>
        <w:tblW w:w="0" w:type="auto"/>
        <w:tblLook w:val="01E0" w:firstRow="1" w:lastRow="1" w:firstColumn="1" w:lastColumn="1" w:noHBand="0" w:noVBand="0"/>
      </w:tblPr>
      <w:tblGrid>
        <w:gridCol w:w="9212"/>
      </w:tblGrid>
      <w:tr w:rsidR="006C6B19">
        <w:trPr>
          <w:trHeight w:val="275"/>
        </w:trPr>
        <w:tc>
          <w:tcPr>
            <w:tcW w:w="9212" w:type="dxa"/>
            <w:tcBorders>
              <w:bottom w:val="nil"/>
            </w:tcBorders>
          </w:tcPr>
          <w:p w:rsidR="006C6B19" w:rsidRPr="002D59E5" w:rsidRDefault="006C6B19" w:rsidP="006C6B19">
            <w:pPr>
              <w:jc w:val="both"/>
              <w:rPr>
                <w:b/>
              </w:rPr>
            </w:pPr>
            <w:r w:rsidRPr="004E20D3">
              <w:rPr>
                <w:b/>
              </w:rPr>
              <w:t>Komentáře k </w:t>
            </w:r>
            <w:r w:rsidR="00B73C3F">
              <w:rPr>
                <w:b/>
              </w:rPr>
              <w:t>bakalářské</w:t>
            </w:r>
            <w:r w:rsidRPr="004E20D3">
              <w:rPr>
                <w:b/>
              </w:rPr>
              <w:t xml:space="preserve"> práci:</w:t>
            </w:r>
          </w:p>
        </w:tc>
      </w:tr>
      <w:tr w:rsidR="006C6B19">
        <w:trPr>
          <w:trHeight w:val="4536"/>
        </w:trPr>
        <w:tc>
          <w:tcPr>
            <w:tcW w:w="9212" w:type="dxa"/>
            <w:tcBorders>
              <w:top w:val="nil"/>
            </w:tcBorders>
          </w:tcPr>
          <w:p w:rsidR="00EA4CEF" w:rsidRDefault="00BC1B5C" w:rsidP="00EA4CEF">
            <w:pPr>
              <w:jc w:val="both"/>
              <w:rPr>
                <w:noProof/>
              </w:rPr>
            </w:pPr>
            <w:r w:rsidRPr="00045688">
              <w:fldChar w:fldCharType="begin">
                <w:ffData>
                  <w:name w:val="Text10"/>
                  <w:enabled/>
                  <w:calcOnExit w:val="0"/>
                  <w:textInput/>
                </w:ffData>
              </w:fldChar>
            </w:r>
            <w:bookmarkStart w:id="12" w:name="Text10"/>
            <w:r w:rsidR="006C6B19" w:rsidRPr="00045688">
              <w:instrText xml:space="preserve"> FORMTEXT </w:instrText>
            </w:r>
            <w:r w:rsidRPr="00045688">
              <w:fldChar w:fldCharType="separate"/>
            </w:r>
            <w:r w:rsidR="00EA4CEF">
              <w:rPr>
                <w:noProof/>
              </w:rPr>
              <w:t>Předložená experimentální bakalářská práce v rozsahu 73 stran je rozdělena do osmi kapitol.</w:t>
            </w:r>
          </w:p>
          <w:p w:rsidR="00EA4CEF" w:rsidRDefault="00EA4CEF" w:rsidP="00EA4CEF">
            <w:pPr>
              <w:jc w:val="both"/>
              <w:rPr>
                <w:noProof/>
              </w:rPr>
            </w:pPr>
          </w:p>
          <w:p w:rsidR="000B2757" w:rsidRDefault="00EA4CEF" w:rsidP="00DF7BF2">
            <w:pPr>
              <w:jc w:val="both"/>
              <w:rPr>
                <w:noProof/>
              </w:rPr>
            </w:pPr>
            <w:r>
              <w:rPr>
                <w:noProof/>
              </w:rPr>
              <w:t xml:space="preserve">V teoretické části </w:t>
            </w:r>
            <w:r w:rsidR="004C157D">
              <w:rPr>
                <w:noProof/>
              </w:rPr>
              <w:t xml:space="preserve">jsou nejprve obecně představeny polymery, které jsou rozdělěny dle původu a struktury a v návaznosti jsou přehledně popsány základní pojmy užívané </w:t>
            </w:r>
            <w:r w:rsidR="00BD1303">
              <w:rPr>
                <w:noProof/>
              </w:rPr>
              <w:t>pro</w:t>
            </w:r>
            <w:r w:rsidR="004C157D">
              <w:rPr>
                <w:noProof/>
              </w:rPr>
              <w:t xml:space="preserve"> materiál</w:t>
            </w:r>
            <w:r w:rsidR="00BD1303">
              <w:rPr>
                <w:noProof/>
              </w:rPr>
              <w:t>y</w:t>
            </w:r>
            <w:r w:rsidR="004C157D">
              <w:rPr>
                <w:noProof/>
              </w:rPr>
              <w:t xml:space="preserve"> s cílovou aplikací v medicíně jako např.: zdravotnický prostředek, biomateriál či biokompatibilita atd.</w:t>
            </w:r>
            <w:r w:rsidR="007064AE">
              <w:rPr>
                <w:noProof/>
              </w:rPr>
              <w:t xml:space="preserve"> Následující kapitola stručně popisuje bioresorbovatelné polymery, </w:t>
            </w:r>
            <w:r w:rsidR="00BD1303">
              <w:rPr>
                <w:noProof/>
              </w:rPr>
              <w:t xml:space="preserve">možnosti jejich degradace a faktory které ji ovlivňují. Dále se podrobněji dočteme o aktuálně používaných typech přírodních i syntetických bioresorbovatelných polymerů, jejich základních fyzikálně-chemických vlastnostech </w:t>
            </w:r>
            <w:r w:rsidR="007064AE">
              <w:rPr>
                <w:noProof/>
              </w:rPr>
              <w:t xml:space="preserve"> </w:t>
            </w:r>
            <w:r w:rsidR="00BD1303">
              <w:rPr>
                <w:noProof/>
              </w:rPr>
              <w:t xml:space="preserve">a využití. Poslední kapitola teoretické části pojednává o </w:t>
            </w:r>
            <w:r w:rsidR="00DF7BF2">
              <w:rPr>
                <w:noProof/>
              </w:rPr>
              <w:t>konkrétních aplikacích bioresorbovatelných polymerů v medicíně např. na vstřebatelné šicí materiály, enkapsul</w:t>
            </w:r>
            <w:r w:rsidR="000B2757">
              <w:rPr>
                <w:noProof/>
              </w:rPr>
              <w:t>aci</w:t>
            </w:r>
            <w:r w:rsidR="00DF7BF2">
              <w:rPr>
                <w:noProof/>
              </w:rPr>
              <w:t xml:space="preserve"> léčiv nebo ortopedick</w:t>
            </w:r>
            <w:r w:rsidR="000B2757">
              <w:rPr>
                <w:noProof/>
              </w:rPr>
              <w:t>é</w:t>
            </w:r>
            <w:r w:rsidR="00DF7BF2">
              <w:rPr>
                <w:noProof/>
              </w:rPr>
              <w:t xml:space="preserve"> fixační implantát</w:t>
            </w:r>
            <w:r w:rsidR="000B2757">
              <w:rPr>
                <w:noProof/>
              </w:rPr>
              <w:t>y</w:t>
            </w:r>
            <w:r w:rsidR="00DF7BF2">
              <w:rPr>
                <w:noProof/>
              </w:rPr>
              <w:t>.</w:t>
            </w:r>
          </w:p>
          <w:p w:rsidR="009952B2" w:rsidRDefault="000B2757" w:rsidP="009952B2">
            <w:pPr>
              <w:jc w:val="both"/>
              <w:rPr>
                <w:noProof/>
              </w:rPr>
            </w:pPr>
            <w:r>
              <w:rPr>
                <w:noProof/>
              </w:rPr>
              <w:t xml:space="preserve">Pro experimentální část práce bylo vybráno celkem </w:t>
            </w:r>
            <w:r w:rsidR="009952B2">
              <w:rPr>
                <w:noProof/>
              </w:rPr>
              <w:t>pět</w:t>
            </w:r>
            <w:r>
              <w:rPr>
                <w:noProof/>
              </w:rPr>
              <w:t xml:space="preserve"> komerčních typů jak vstřebatelných tak nevstřebatelných chirurgických šicích materiálů, jejichž struktura byla pozorována skenovací elektronovou mikroskopií</w:t>
            </w:r>
            <w:r w:rsidR="009952B2">
              <w:rPr>
                <w:noProof/>
              </w:rPr>
              <w:t xml:space="preserve">. U dvou z výše uvedených materiálů byly navíc provedeny difúzní antimikrobiální testy na zástupce grampozitivních i gramnegativních bakterií a byla stanovena koncentrace účinné antimikrobiální látky Irgasanu metodou HPLC. </w:t>
            </w:r>
          </w:p>
          <w:p w:rsidR="009952B2" w:rsidRDefault="009952B2" w:rsidP="009952B2">
            <w:pPr>
              <w:jc w:val="both"/>
              <w:rPr>
                <w:noProof/>
              </w:rPr>
            </w:pPr>
          </w:p>
          <w:p w:rsidR="006C6B19" w:rsidRPr="00045688" w:rsidRDefault="009952B2" w:rsidP="001B7438">
            <w:pPr>
              <w:jc w:val="both"/>
            </w:pPr>
            <w:r>
              <w:rPr>
                <w:noProof/>
              </w:rPr>
              <w:t xml:space="preserve"> </w:t>
            </w:r>
            <w:r w:rsidR="009E5619">
              <w:rPr>
                <w:noProof/>
              </w:rPr>
              <w:t xml:space="preserve">Autorka se v práci dopustila mnoha drobných stylistických chyb a překlepů, které </w:t>
            </w:r>
            <w:r w:rsidR="00F26D19">
              <w:rPr>
                <w:noProof/>
              </w:rPr>
              <w:t xml:space="preserve">poukazují na slabší práci s anglickou literaturou, jež převažuje z celkového počtu </w:t>
            </w:r>
            <w:r w:rsidR="001B7438">
              <w:rPr>
                <w:noProof/>
              </w:rPr>
              <w:t>95 použitých zdrojů. Na druhou stranu lze ocenit, že převážná většina literárních zdrojů je tvořena vědeckými publikacemi. Lze konstatovat že zadání bakalářské práce je splněno. Pro diskuzi však doporučuji zadat následující otázky:</w:t>
            </w:r>
            <w:r w:rsidR="00F26D19">
              <w:rPr>
                <w:noProof/>
              </w:rPr>
              <w:t xml:space="preserve"> </w:t>
            </w:r>
            <w:r w:rsidR="00DF7BF2">
              <w:rPr>
                <w:noProof/>
              </w:rPr>
              <w:t xml:space="preserve"> </w:t>
            </w:r>
            <w:r w:rsidR="004C157D">
              <w:rPr>
                <w:noProof/>
              </w:rPr>
              <w:t xml:space="preserve"> </w:t>
            </w:r>
            <w:r w:rsidR="00BC1B5C" w:rsidRPr="00045688">
              <w:fldChar w:fldCharType="end"/>
            </w:r>
            <w:bookmarkEnd w:id="12"/>
          </w:p>
        </w:tc>
      </w:tr>
    </w:tbl>
    <w:p w:rsidR="006C6B19" w:rsidRDefault="006C6B19" w:rsidP="006C6B19">
      <w:pPr>
        <w:jc w:val="both"/>
      </w:pPr>
    </w:p>
    <w:tbl>
      <w:tblPr>
        <w:tblStyle w:val="Mkatabulky"/>
        <w:tblW w:w="0" w:type="auto"/>
        <w:tblLook w:val="01E0" w:firstRow="1" w:lastRow="1" w:firstColumn="1" w:lastColumn="1" w:noHBand="0" w:noVBand="0"/>
      </w:tblPr>
      <w:tblGrid>
        <w:gridCol w:w="9212"/>
      </w:tblGrid>
      <w:tr w:rsidR="006C6B19">
        <w:trPr>
          <w:trHeight w:val="140"/>
        </w:trPr>
        <w:tc>
          <w:tcPr>
            <w:tcW w:w="9212" w:type="dxa"/>
            <w:tcBorders>
              <w:bottom w:val="nil"/>
            </w:tcBorders>
          </w:tcPr>
          <w:p w:rsidR="006C6B19" w:rsidRPr="002D59E5" w:rsidRDefault="006C6B19" w:rsidP="006C6B19">
            <w:pPr>
              <w:jc w:val="both"/>
              <w:rPr>
                <w:b/>
              </w:rPr>
            </w:pPr>
            <w:r w:rsidRPr="004E20D3">
              <w:rPr>
                <w:b/>
              </w:rPr>
              <w:t xml:space="preserve">Otázky </w:t>
            </w:r>
            <w:r>
              <w:rPr>
                <w:b/>
              </w:rPr>
              <w:t>oponenta bakalář</w:t>
            </w:r>
            <w:r w:rsidR="00642D46">
              <w:rPr>
                <w:b/>
              </w:rPr>
              <w:t>s</w:t>
            </w:r>
            <w:r>
              <w:rPr>
                <w:b/>
              </w:rPr>
              <w:t>ké práce</w:t>
            </w:r>
            <w:r w:rsidRPr="004E20D3">
              <w:rPr>
                <w:b/>
              </w:rPr>
              <w:t>:</w:t>
            </w:r>
          </w:p>
        </w:tc>
      </w:tr>
      <w:tr w:rsidR="006C6B19">
        <w:trPr>
          <w:trHeight w:val="4536"/>
        </w:trPr>
        <w:tc>
          <w:tcPr>
            <w:tcW w:w="9212" w:type="dxa"/>
            <w:tcBorders>
              <w:top w:val="nil"/>
            </w:tcBorders>
          </w:tcPr>
          <w:p w:rsidR="001B7438" w:rsidRDefault="00BC1B5C" w:rsidP="001B7438">
            <w:pPr>
              <w:jc w:val="both"/>
              <w:rPr>
                <w:noProof/>
              </w:rPr>
            </w:pPr>
            <w:r w:rsidRPr="00045688">
              <w:fldChar w:fldCharType="begin">
                <w:ffData>
                  <w:name w:val="Text11"/>
                  <w:enabled/>
                  <w:calcOnExit w:val="0"/>
                  <w:textInput/>
                </w:ffData>
              </w:fldChar>
            </w:r>
            <w:bookmarkStart w:id="13" w:name="Text11"/>
            <w:r w:rsidR="006C6B19" w:rsidRPr="00045688">
              <w:instrText xml:space="preserve"> FORMTEXT </w:instrText>
            </w:r>
            <w:r w:rsidRPr="00045688">
              <w:fldChar w:fldCharType="separate"/>
            </w:r>
            <w:r w:rsidR="001B7438">
              <w:rPr>
                <w:noProof/>
              </w:rPr>
              <w:t xml:space="preserve">Na str. 29 </w:t>
            </w:r>
            <w:r w:rsidR="00DD4D84">
              <w:rPr>
                <w:noProof/>
              </w:rPr>
              <w:t xml:space="preserve">v textu </w:t>
            </w:r>
            <w:r w:rsidR="001B7438">
              <w:rPr>
                <w:noProof/>
              </w:rPr>
              <w:t xml:space="preserve">a </w:t>
            </w:r>
            <w:r w:rsidR="00DD4D84">
              <w:rPr>
                <w:noProof/>
              </w:rPr>
              <w:t xml:space="preserve">na str. </w:t>
            </w:r>
            <w:r w:rsidR="001B7438">
              <w:rPr>
                <w:noProof/>
              </w:rPr>
              <w:t xml:space="preserve">30 </w:t>
            </w:r>
            <w:r w:rsidR="00DD4D84">
              <w:rPr>
                <w:noProof/>
              </w:rPr>
              <w:t xml:space="preserve">v tabulce </w:t>
            </w:r>
            <w:r w:rsidR="001B7438">
              <w:rPr>
                <w:noProof/>
              </w:rPr>
              <w:t>uvádíte dvě rozdílné teploty skelného přechodu pro Polydioxanon, můžete toto prosím uvést na správnou míru?</w:t>
            </w:r>
            <w:r w:rsidR="00DD4D84">
              <w:rPr>
                <w:noProof/>
              </w:rPr>
              <w:t xml:space="preserve"> </w:t>
            </w:r>
            <w:r w:rsidR="00DA0DA5">
              <w:rPr>
                <w:noProof/>
              </w:rPr>
              <w:t>Vyjmenujte alespoň tři různé motody pro stanovení teploty skelného přechodu polymerů.</w:t>
            </w:r>
          </w:p>
          <w:p w:rsidR="001B7438" w:rsidRDefault="001B7438" w:rsidP="001B7438">
            <w:pPr>
              <w:jc w:val="both"/>
              <w:rPr>
                <w:noProof/>
              </w:rPr>
            </w:pPr>
          </w:p>
          <w:p w:rsidR="006C6B19" w:rsidRPr="00045688" w:rsidRDefault="00BC1B5C" w:rsidP="001B7438">
            <w:pPr>
              <w:jc w:val="both"/>
            </w:pPr>
            <w:r w:rsidRPr="00045688">
              <w:fldChar w:fldCharType="end"/>
            </w:r>
            <w:bookmarkEnd w:id="13"/>
          </w:p>
        </w:tc>
      </w:tr>
    </w:tbl>
    <w:p w:rsidR="006C6B19" w:rsidRDefault="006C6B19" w:rsidP="006C6B19">
      <w:pPr>
        <w:jc w:val="both"/>
      </w:pPr>
    </w:p>
    <w:p w:rsidR="003E24B3" w:rsidRDefault="003E24B3" w:rsidP="003E24B3">
      <w:pPr>
        <w:jc w:val="both"/>
      </w:pPr>
    </w:p>
    <w:p w:rsidR="003E24B3" w:rsidRDefault="003E24B3" w:rsidP="003E24B3">
      <w:pPr>
        <w:jc w:val="both"/>
      </w:pPr>
    </w:p>
    <w:p w:rsidR="003E24B3" w:rsidRDefault="003E24B3" w:rsidP="003E24B3">
      <w:pPr>
        <w:jc w:val="both"/>
      </w:pPr>
    </w:p>
    <w:p w:rsidR="00272935" w:rsidRDefault="00272935" w:rsidP="00272935">
      <w:pPr>
        <w:jc w:val="both"/>
      </w:pPr>
      <w:r>
        <w:t xml:space="preserve">V </w:t>
      </w:r>
      <w:r w:rsidR="00BC1B5C">
        <w:fldChar w:fldCharType="begin">
          <w:ffData>
            <w:name w:val="Text12"/>
            <w:enabled/>
            <w:calcOnExit w:val="0"/>
            <w:textInput/>
          </w:ffData>
        </w:fldChar>
      </w:r>
      <w:r>
        <w:instrText xml:space="preserve"> FORMTEXT </w:instrText>
      </w:r>
      <w:r w:rsidR="00BC1B5C">
        <w:fldChar w:fldCharType="separate"/>
      </w:r>
      <w:r>
        <w:rPr>
          <w:noProof/>
        </w:rPr>
        <w:t> </w:t>
      </w:r>
      <w:r>
        <w:rPr>
          <w:noProof/>
        </w:rPr>
        <w:t> </w:t>
      </w:r>
      <w:r>
        <w:rPr>
          <w:noProof/>
        </w:rPr>
        <w:t> </w:t>
      </w:r>
      <w:r>
        <w:rPr>
          <w:noProof/>
        </w:rPr>
        <w:t> </w:t>
      </w:r>
      <w:r>
        <w:rPr>
          <w:noProof/>
        </w:rPr>
        <w:t> </w:t>
      </w:r>
      <w:r w:rsidR="00BC1B5C">
        <w:fldChar w:fldCharType="end"/>
      </w:r>
      <w:r>
        <w:t xml:space="preserve"> dne </w:t>
      </w:r>
      <w:r w:rsidR="00BC1B5C">
        <w:fldChar w:fldCharType="begin">
          <w:ffData>
            <w:name w:val="Text13"/>
            <w:enabled/>
            <w:calcOnExit w:val="0"/>
            <w:textInput/>
          </w:ffData>
        </w:fldChar>
      </w:r>
      <w:bookmarkStart w:id="14" w:name="Text13"/>
      <w:r>
        <w:instrText xml:space="preserve"> FORMTEXT </w:instrText>
      </w:r>
      <w:r w:rsidR="00BC1B5C">
        <w:fldChar w:fldCharType="separate"/>
      </w:r>
      <w:r>
        <w:rPr>
          <w:noProof/>
        </w:rPr>
        <w:t> </w:t>
      </w:r>
      <w:r>
        <w:rPr>
          <w:noProof/>
        </w:rPr>
        <w:t> </w:t>
      </w:r>
      <w:r>
        <w:rPr>
          <w:noProof/>
        </w:rPr>
        <w:t> </w:t>
      </w:r>
      <w:r>
        <w:rPr>
          <w:noProof/>
        </w:rPr>
        <w:t> </w:t>
      </w:r>
      <w:r>
        <w:rPr>
          <w:noProof/>
        </w:rPr>
        <w:t> </w:t>
      </w:r>
      <w:r w:rsidR="00BC1B5C">
        <w:fldChar w:fldCharType="end"/>
      </w:r>
      <w:bookmarkEnd w:id="14"/>
    </w:p>
    <w:p w:rsidR="003E24B3" w:rsidRDefault="003E24B3" w:rsidP="003E24B3">
      <w:pPr>
        <w:jc w:val="both"/>
      </w:pPr>
    </w:p>
    <w:p w:rsidR="003E24B3" w:rsidRDefault="003E24B3" w:rsidP="003E24B3">
      <w:pPr>
        <w:jc w:val="both"/>
      </w:pPr>
    </w:p>
    <w:p w:rsidR="00FC0306" w:rsidRDefault="00FC0306" w:rsidP="003E24B3">
      <w:pPr>
        <w:jc w:val="both"/>
      </w:pPr>
    </w:p>
    <w:p w:rsidR="003E24B3" w:rsidRPr="003E24B3" w:rsidRDefault="003E24B3" w:rsidP="003E24B3">
      <w:pPr>
        <w:jc w:val="both"/>
      </w:pPr>
      <w:r>
        <w:tab/>
      </w:r>
      <w:r>
        <w:tab/>
      </w:r>
      <w:r>
        <w:tab/>
      </w:r>
      <w:r>
        <w:tab/>
      </w:r>
      <w:r>
        <w:tab/>
      </w:r>
      <w:r>
        <w:tab/>
      </w:r>
      <w:r>
        <w:tab/>
      </w:r>
      <w:r>
        <w:tab/>
        <w:t xml:space="preserve">podpis </w:t>
      </w:r>
      <w:r w:rsidR="00727EB6">
        <w:t xml:space="preserve">oponenta </w:t>
      </w:r>
      <w:r w:rsidR="00111514">
        <w:t>bakalářské</w:t>
      </w:r>
      <w:r>
        <w:t xml:space="preserve"> práce</w:t>
      </w:r>
    </w:p>
    <w:sectPr w:rsidR="003E24B3" w:rsidRPr="003E24B3" w:rsidSect="000019EA">
      <w:headerReference w:type="default" r:id="rId7"/>
      <w:footerReference w:type="default" r:id="rId8"/>
      <w:pgSz w:w="11906" w:h="16838"/>
      <w:pgMar w:top="2516" w:right="1417" w:bottom="89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C6C" w:rsidRDefault="00592C6C">
      <w:r>
        <w:separator/>
      </w:r>
    </w:p>
  </w:endnote>
  <w:endnote w:type="continuationSeparator" w:id="0">
    <w:p w:rsidR="00592C6C" w:rsidRDefault="00592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A9" w:rsidRPr="00C64195" w:rsidRDefault="001E18A9">
    <w:pPr>
      <w:pStyle w:val="Zpat"/>
      <w:rPr>
        <w:rStyle w:val="slostrnky"/>
        <w:sz w:val="20"/>
        <w:szCs w:val="20"/>
      </w:rPr>
    </w:pPr>
    <w:r w:rsidRPr="00C64195">
      <w:rPr>
        <w:sz w:val="20"/>
        <w:szCs w:val="20"/>
      </w:rPr>
      <w:t xml:space="preserve">Posudek </w:t>
    </w:r>
    <w:r>
      <w:rPr>
        <w:sz w:val="20"/>
        <w:szCs w:val="20"/>
      </w:rPr>
      <w:t>oponenta</w:t>
    </w:r>
    <w:r w:rsidRPr="00C64195">
      <w:rPr>
        <w:sz w:val="20"/>
        <w:szCs w:val="20"/>
      </w:rPr>
      <w:t xml:space="preserve"> </w:t>
    </w:r>
    <w:r>
      <w:rPr>
        <w:sz w:val="20"/>
        <w:szCs w:val="20"/>
      </w:rPr>
      <w:t>bakalářské</w:t>
    </w:r>
    <w:r w:rsidRPr="00C64195">
      <w:rPr>
        <w:sz w:val="20"/>
        <w:szCs w:val="20"/>
      </w:rPr>
      <w:t xml:space="preserve"> práce</w:t>
    </w:r>
    <w:r>
      <w:rPr>
        <w:sz w:val="20"/>
        <w:szCs w:val="20"/>
      </w:rPr>
      <w:t xml:space="preserve"> – experimentální práce</w:t>
    </w:r>
    <w:r w:rsidRPr="00C64195">
      <w:rPr>
        <w:sz w:val="20"/>
        <w:szCs w:val="20"/>
      </w:rPr>
      <w:tab/>
      <w:t xml:space="preserve">Strana </w:t>
    </w:r>
    <w:r w:rsidR="00BC1B5C" w:rsidRPr="00C64195">
      <w:rPr>
        <w:rStyle w:val="slostrnky"/>
        <w:sz w:val="20"/>
        <w:szCs w:val="20"/>
      </w:rPr>
      <w:fldChar w:fldCharType="begin"/>
    </w:r>
    <w:r w:rsidRPr="00C64195">
      <w:rPr>
        <w:rStyle w:val="slostrnky"/>
        <w:sz w:val="20"/>
        <w:szCs w:val="20"/>
      </w:rPr>
      <w:instrText xml:space="preserve"> PAGE </w:instrText>
    </w:r>
    <w:r w:rsidR="00BC1B5C" w:rsidRPr="00C64195">
      <w:rPr>
        <w:rStyle w:val="slostrnky"/>
        <w:sz w:val="20"/>
        <w:szCs w:val="20"/>
      </w:rPr>
      <w:fldChar w:fldCharType="separate"/>
    </w:r>
    <w:r w:rsidR="003B1018">
      <w:rPr>
        <w:rStyle w:val="slostrnky"/>
        <w:noProof/>
        <w:sz w:val="20"/>
        <w:szCs w:val="20"/>
      </w:rPr>
      <w:t>1</w:t>
    </w:r>
    <w:r w:rsidR="00BC1B5C" w:rsidRPr="00C64195">
      <w:rPr>
        <w:rStyle w:val="slostrnky"/>
        <w:sz w:val="20"/>
        <w:szCs w:val="20"/>
      </w:rPr>
      <w:fldChar w:fldCharType="end"/>
    </w:r>
    <w:r w:rsidRPr="00C64195">
      <w:rPr>
        <w:rStyle w:val="slostrnky"/>
        <w:sz w:val="20"/>
        <w:szCs w:val="20"/>
      </w:rPr>
      <w:t>/</w:t>
    </w:r>
    <w:r w:rsidR="00BC1B5C" w:rsidRPr="00C64195">
      <w:rPr>
        <w:rStyle w:val="slostrnky"/>
        <w:sz w:val="20"/>
        <w:szCs w:val="20"/>
      </w:rPr>
      <w:fldChar w:fldCharType="begin"/>
    </w:r>
    <w:r w:rsidRPr="00C64195">
      <w:rPr>
        <w:rStyle w:val="slostrnky"/>
        <w:sz w:val="20"/>
        <w:szCs w:val="20"/>
      </w:rPr>
      <w:instrText xml:space="preserve"> NUMPAGES </w:instrText>
    </w:r>
    <w:r w:rsidR="00BC1B5C" w:rsidRPr="00C64195">
      <w:rPr>
        <w:rStyle w:val="slostrnky"/>
        <w:sz w:val="20"/>
        <w:szCs w:val="20"/>
      </w:rPr>
      <w:fldChar w:fldCharType="separate"/>
    </w:r>
    <w:r w:rsidR="003B1018">
      <w:rPr>
        <w:rStyle w:val="slostrnky"/>
        <w:noProof/>
        <w:sz w:val="20"/>
        <w:szCs w:val="20"/>
      </w:rPr>
      <w:t>3</w:t>
    </w:r>
    <w:r w:rsidR="00BC1B5C" w:rsidRPr="00C64195">
      <w:rPr>
        <w:rStyle w:val="slostrnky"/>
        <w:sz w:val="20"/>
        <w:szCs w:val="20"/>
      </w:rPr>
      <w:fldChar w:fldCharType="end"/>
    </w:r>
  </w:p>
  <w:p w:rsidR="001E18A9" w:rsidRPr="00C64195" w:rsidRDefault="001E18A9">
    <w:pPr>
      <w:pStyle w:val="Zpat"/>
      <w:rPr>
        <w:sz w:val="20"/>
        <w:szCs w:val="20"/>
      </w:rPr>
    </w:pPr>
    <w:r w:rsidRPr="00C64195">
      <w:rPr>
        <w:rStyle w:val="slostrnky"/>
        <w:sz w:val="20"/>
        <w:szCs w:val="20"/>
      </w:rPr>
      <w:t>Verze 20110</w:t>
    </w:r>
    <w:r>
      <w:rPr>
        <w:rStyle w:val="slostrnky"/>
        <w:sz w:val="20"/>
        <w:szCs w:val="20"/>
      </w:rPr>
      <w:t>5</w:t>
    </w:r>
    <w:r w:rsidR="0011474D">
      <w:rPr>
        <w:rStyle w:val="slostrnky"/>
        <w:sz w:val="20"/>
        <w:szCs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C6C" w:rsidRDefault="00592C6C">
      <w:r>
        <w:separator/>
      </w:r>
    </w:p>
  </w:footnote>
  <w:footnote w:type="continuationSeparator" w:id="0">
    <w:p w:rsidR="00592C6C" w:rsidRDefault="00592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A9" w:rsidRDefault="007037B3">
    <w:pPr>
      <w:pStyle w:val="Zhlav"/>
      <w:rPr>
        <w:sz w:val="20"/>
        <w:szCs w:val="20"/>
      </w:rPr>
    </w:pPr>
    <w:r>
      <w:rPr>
        <w:b/>
        <w:noProof/>
        <w:color w:val="FF0000"/>
        <w:sz w:val="28"/>
        <w:szCs w:val="28"/>
      </w:rPr>
      <w:drawing>
        <wp:inline distT="0" distB="0" distL="0" distR="0">
          <wp:extent cx="3155950" cy="590550"/>
          <wp:effectExtent l="19050" t="0" r="6350" b="0"/>
          <wp:docPr id="1" name="obrázek 1" descr="ft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_logo_cz"/>
                  <pic:cNvPicPr>
                    <a:picLocks noChangeAspect="1" noChangeArrowheads="1"/>
                  </pic:cNvPicPr>
                </pic:nvPicPr>
                <pic:blipFill>
                  <a:blip r:embed="rId1"/>
                  <a:srcRect t="14966" b="20511"/>
                  <a:stretch>
                    <a:fillRect/>
                  </a:stretch>
                </pic:blipFill>
                <pic:spPr bwMode="auto">
                  <a:xfrm>
                    <a:off x="0" y="0"/>
                    <a:ext cx="3155950" cy="590550"/>
                  </a:xfrm>
                  <a:prstGeom prst="rect">
                    <a:avLst/>
                  </a:prstGeom>
                  <a:noFill/>
                  <a:ln w="9525">
                    <a:noFill/>
                    <a:miter lim="800000"/>
                    <a:headEnd/>
                    <a:tailEnd/>
                  </a:ln>
                </pic:spPr>
              </pic:pic>
            </a:graphicData>
          </a:graphic>
        </wp:inline>
      </w:drawing>
    </w:r>
    <w:r w:rsidR="001E18A9">
      <w:rPr>
        <w:sz w:val="28"/>
        <w:szCs w:val="28"/>
      </w:rPr>
      <w:tab/>
    </w:r>
    <w:r w:rsidR="001E18A9" w:rsidRPr="00C64195">
      <w:rPr>
        <w:sz w:val="20"/>
        <w:szCs w:val="20"/>
      </w:rPr>
      <w:t>nám. T. G. Masaryka</w:t>
    </w:r>
    <w:r w:rsidR="001E18A9">
      <w:rPr>
        <w:sz w:val="20"/>
        <w:szCs w:val="20"/>
      </w:rPr>
      <w:t xml:space="preserve"> 275</w:t>
    </w:r>
  </w:p>
  <w:p w:rsidR="001E18A9" w:rsidRDefault="003B1018">
    <w:pPr>
      <w:pStyle w:val="Zhlav"/>
    </w:pPr>
    <w:r>
      <w:rPr>
        <w:noProof/>
        <w:sz w:val="20"/>
        <w:szCs w:val="20"/>
      </w:rPr>
      <mc:AlternateContent>
        <mc:Choice Requires="wps">
          <w:drawing>
            <wp:anchor distT="0" distB="0" distL="114300" distR="114300" simplePos="0" relativeHeight="251657728" behindDoc="0" locked="0" layoutInCell="1" allowOverlap="1">
              <wp:simplePos x="0" y="0"/>
              <wp:positionH relativeFrom="column">
                <wp:posOffset>-38735</wp:posOffset>
              </wp:positionH>
              <wp:positionV relativeFrom="paragraph">
                <wp:posOffset>228600</wp:posOffset>
              </wp:positionV>
              <wp:extent cx="5829300" cy="0"/>
              <wp:effectExtent l="8890" t="9525" r="10160" b="952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18pt" to="455.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P7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"/>
          </w:pict>
        </mc:Fallback>
      </mc:AlternateContent>
    </w:r>
    <w:r w:rsidR="001E18A9">
      <w:rPr>
        <w:sz w:val="20"/>
        <w:szCs w:val="20"/>
      </w:rPr>
      <w:tab/>
    </w:r>
    <w:r w:rsidR="001E18A9">
      <w:rPr>
        <w:sz w:val="20"/>
        <w:szCs w:val="20"/>
      </w:rPr>
      <w:tab/>
      <w:t>76</w:t>
    </w:r>
    <w:r w:rsidR="0011474D">
      <w:rPr>
        <w:sz w:val="20"/>
        <w:szCs w:val="20"/>
      </w:rPr>
      <w:t>2</w:t>
    </w:r>
    <w:r w:rsidR="001E18A9">
      <w:rPr>
        <w:sz w:val="20"/>
        <w:szCs w:val="20"/>
      </w:rPr>
      <w:t xml:space="preserve"> </w:t>
    </w:r>
    <w:r w:rsidR="0011474D">
      <w:rPr>
        <w:sz w:val="20"/>
        <w:szCs w:val="20"/>
      </w:rPr>
      <w:t>72</w:t>
    </w:r>
    <w:r w:rsidR="001E18A9">
      <w:rPr>
        <w:sz w:val="20"/>
        <w:szCs w:val="20"/>
      </w:rPr>
      <w:t xml:space="preserve">  Zlín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C1E"/>
    <w:rsid w:val="000019EA"/>
    <w:rsid w:val="00045688"/>
    <w:rsid w:val="000B2757"/>
    <w:rsid w:val="001006AF"/>
    <w:rsid w:val="00111514"/>
    <w:rsid w:val="0011474D"/>
    <w:rsid w:val="00187CBA"/>
    <w:rsid w:val="001B7438"/>
    <w:rsid w:val="001E18A9"/>
    <w:rsid w:val="0022238B"/>
    <w:rsid w:val="00244F02"/>
    <w:rsid w:val="00272935"/>
    <w:rsid w:val="002E6F53"/>
    <w:rsid w:val="003111EA"/>
    <w:rsid w:val="00311600"/>
    <w:rsid w:val="00347F48"/>
    <w:rsid w:val="003B1018"/>
    <w:rsid w:val="003C1B79"/>
    <w:rsid w:val="003E24B3"/>
    <w:rsid w:val="004C0900"/>
    <w:rsid w:val="004C157D"/>
    <w:rsid w:val="00532C79"/>
    <w:rsid w:val="00592C6C"/>
    <w:rsid w:val="005B1100"/>
    <w:rsid w:val="005F1C1E"/>
    <w:rsid w:val="005F4D98"/>
    <w:rsid w:val="00612BF3"/>
    <w:rsid w:val="00635CEF"/>
    <w:rsid w:val="00642D46"/>
    <w:rsid w:val="006C68E3"/>
    <w:rsid w:val="006C6B19"/>
    <w:rsid w:val="007037B3"/>
    <w:rsid w:val="007064AE"/>
    <w:rsid w:val="00714DFD"/>
    <w:rsid w:val="00727EB6"/>
    <w:rsid w:val="008375B6"/>
    <w:rsid w:val="009952B2"/>
    <w:rsid w:val="009A6E0E"/>
    <w:rsid w:val="009B527B"/>
    <w:rsid w:val="009E5619"/>
    <w:rsid w:val="00B415A3"/>
    <w:rsid w:val="00B73C3F"/>
    <w:rsid w:val="00BC1B5C"/>
    <w:rsid w:val="00BD1303"/>
    <w:rsid w:val="00C06A82"/>
    <w:rsid w:val="00C64195"/>
    <w:rsid w:val="00D225D2"/>
    <w:rsid w:val="00DA0DA5"/>
    <w:rsid w:val="00DD4D84"/>
    <w:rsid w:val="00DE4C0A"/>
    <w:rsid w:val="00DF0D45"/>
    <w:rsid w:val="00DF7BF2"/>
    <w:rsid w:val="00E421FB"/>
    <w:rsid w:val="00E81B73"/>
    <w:rsid w:val="00EA4CEF"/>
    <w:rsid w:val="00F26D19"/>
    <w:rsid w:val="00F450B7"/>
    <w:rsid w:val="00F46C84"/>
    <w:rsid w:val="00F735D4"/>
    <w:rsid w:val="00FC0306"/>
    <w:rsid w:val="00FC1A76"/>
    <w:rsid w:val="00FD07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1B5C"/>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45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64195"/>
    <w:pPr>
      <w:tabs>
        <w:tab w:val="center" w:pos="4536"/>
        <w:tab w:val="right" w:pos="9072"/>
      </w:tabs>
    </w:pPr>
  </w:style>
  <w:style w:type="paragraph" w:styleId="Zpat">
    <w:name w:val="footer"/>
    <w:basedOn w:val="Normln"/>
    <w:rsid w:val="00C64195"/>
    <w:pPr>
      <w:tabs>
        <w:tab w:val="center" w:pos="4536"/>
        <w:tab w:val="right" w:pos="9072"/>
      </w:tabs>
    </w:pPr>
  </w:style>
  <w:style w:type="character" w:styleId="slostrnky">
    <w:name w:val="page number"/>
    <w:basedOn w:val="Standardnpsmoodstavce"/>
    <w:rsid w:val="00C64195"/>
  </w:style>
  <w:style w:type="paragraph" w:styleId="Textbubliny">
    <w:name w:val="Balloon Text"/>
    <w:basedOn w:val="Normln"/>
    <w:link w:val="TextbublinyChar"/>
    <w:uiPriority w:val="99"/>
    <w:semiHidden/>
    <w:unhideWhenUsed/>
    <w:rsid w:val="00B415A3"/>
    <w:rPr>
      <w:rFonts w:ascii="Tahoma" w:hAnsi="Tahoma" w:cs="Tahoma"/>
      <w:sz w:val="16"/>
      <w:szCs w:val="16"/>
    </w:rPr>
  </w:style>
  <w:style w:type="character" w:customStyle="1" w:styleId="TextbublinyChar">
    <w:name w:val="Text bubliny Char"/>
    <w:basedOn w:val="Standardnpsmoodstavce"/>
    <w:link w:val="Textbubliny"/>
    <w:uiPriority w:val="99"/>
    <w:semiHidden/>
    <w:rsid w:val="00B415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1B5C"/>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45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64195"/>
    <w:pPr>
      <w:tabs>
        <w:tab w:val="center" w:pos="4536"/>
        <w:tab w:val="right" w:pos="9072"/>
      </w:tabs>
    </w:pPr>
  </w:style>
  <w:style w:type="paragraph" w:styleId="Zpat">
    <w:name w:val="footer"/>
    <w:basedOn w:val="Normln"/>
    <w:rsid w:val="00C64195"/>
    <w:pPr>
      <w:tabs>
        <w:tab w:val="center" w:pos="4536"/>
        <w:tab w:val="right" w:pos="9072"/>
      </w:tabs>
    </w:pPr>
  </w:style>
  <w:style w:type="character" w:styleId="slostrnky">
    <w:name w:val="page number"/>
    <w:basedOn w:val="Standardnpsmoodstavce"/>
    <w:rsid w:val="00C64195"/>
  </w:style>
  <w:style w:type="paragraph" w:styleId="Textbubliny">
    <w:name w:val="Balloon Text"/>
    <w:basedOn w:val="Normln"/>
    <w:link w:val="TextbublinyChar"/>
    <w:uiPriority w:val="99"/>
    <w:semiHidden/>
    <w:unhideWhenUsed/>
    <w:rsid w:val="00B415A3"/>
    <w:rPr>
      <w:rFonts w:ascii="Tahoma" w:hAnsi="Tahoma" w:cs="Tahoma"/>
      <w:sz w:val="16"/>
      <w:szCs w:val="16"/>
    </w:rPr>
  </w:style>
  <w:style w:type="character" w:customStyle="1" w:styleId="TextbublinyChar">
    <w:name w:val="Text bubliny Char"/>
    <w:basedOn w:val="Standardnpsmoodstavce"/>
    <w:link w:val="Textbubliny"/>
    <w:uiPriority w:val="99"/>
    <w:semiHidden/>
    <w:rsid w:val="00B415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488</Words>
  <Characters>2881</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Posudek vedoucího diplomové práce</vt:lpstr>
    </vt:vector>
  </TitlesOfParts>
  <Company>UTB FT</Company>
  <LinksUpToDate>false</LinksUpToDate>
  <CharactersWithSpaces>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dc:title>
  <dc:creator>Bunka Frantisek</dc:creator>
  <cp:lastModifiedBy>konarkova</cp:lastModifiedBy>
  <cp:revision>2</cp:revision>
  <dcterms:created xsi:type="dcterms:W3CDTF">2013-06-13T14:22:00Z</dcterms:created>
  <dcterms:modified xsi:type="dcterms:W3CDTF">2013-06-13T14:22:00Z</dcterms:modified>
</cp:coreProperties>
</file>