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4C18F5" w:rsidP="0009309C">
      <w:pPr>
        <w:tabs>
          <w:tab w:val="left" w:pos="3686"/>
          <w:tab w:val="left" w:pos="7371"/>
        </w:tabs>
      </w:pPr>
      <w:r>
        <w:t>Bc. Barbora Kovaříková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E214DC" w:rsidP="0009309C">
      <w:r w:rsidRPr="00E214DC">
        <w:t>Zemědělská politika České republiky jako nástroj rozvoje mikroregionu Mikulovsko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33DD6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133DD6" w:rsidP="004E5ABA">
            <w:r>
              <w:t>Práce představuje příklad kvalitního zpracování jak z pohledu teoretické, tak především praktické části práce spočívající v realizaci rozhovorů. Z textu plyne zaujatost a obeznámenost diplomantky s danou problematikou</w:t>
            </w:r>
            <w:r w:rsidR="000E3C10">
              <w:t>. Z</w:t>
            </w:r>
            <w:r w:rsidR="005E66A0">
              <w:t>a</w:t>
            </w:r>
            <w:r w:rsidR="000E3C10">
              <w:t xml:space="preserve"> výtky k práci považuji zejména </w:t>
            </w:r>
            <w:r w:rsidR="005E66A0">
              <w:t xml:space="preserve">chybějící </w:t>
            </w:r>
            <w:r w:rsidR="000E3C10">
              <w:t xml:space="preserve">explicitní teoretické vyjádření rozboru vztahu mezi zemědělskou </w:t>
            </w:r>
            <w:proofErr w:type="gramStart"/>
            <w:r w:rsidR="000E3C10">
              <w:t>politikou  a regionálním</w:t>
            </w:r>
            <w:proofErr w:type="gramEnd"/>
            <w:r w:rsidR="000E3C10">
              <w:t xml:space="preserve"> rozvojem, uvedení údajů z let 2010 a 2011 v Tabulce XIII na</w:t>
            </w:r>
            <w:r w:rsidR="00C17A60">
              <w:t>místo časové řady či pětiletých</w:t>
            </w:r>
            <w:r w:rsidR="000E3C10">
              <w:t xml:space="preserve"> časových řezů a v závěru práce nevyjádření vztahu mezi zemědělskou politikou a rozvojem mikroregionu Mikulovsko.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A73E7A" w:rsidP="004E5ABA">
            <w:r>
              <w:t>Vyhodnoťte rozdíly mezi podporou vinařů v Rakousku a v České republice a možnosti rozvoje ekologického zemědělství v mikroregionu Mikulovsko.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840CF1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840CF1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840CF1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840CF1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840CF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242E8">
        <w:instrText xml:space="preserve"> FORMCHECKBOX </w:instrText>
      </w:r>
      <w:r w:rsidR="00840CF1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664" w:rsidRDefault="00372664">
      <w:r>
        <w:separator/>
      </w:r>
    </w:p>
  </w:endnote>
  <w:endnote w:type="continuationSeparator" w:id="0">
    <w:p w:rsidR="00372664" w:rsidRDefault="0037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840CF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664" w:rsidRDefault="00372664">
      <w:r>
        <w:separator/>
      </w:r>
    </w:p>
  </w:footnote>
  <w:footnote w:type="continuationSeparator" w:id="0">
    <w:p w:rsidR="00372664" w:rsidRDefault="00372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85B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E3C10"/>
    <w:rsid w:val="000F7E5B"/>
    <w:rsid w:val="00102068"/>
    <w:rsid w:val="00114A37"/>
    <w:rsid w:val="00125180"/>
    <w:rsid w:val="001277E0"/>
    <w:rsid w:val="00133DD6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47E2"/>
    <w:rsid w:val="001B38D7"/>
    <w:rsid w:val="001D5C35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4314F"/>
    <w:rsid w:val="00262DEC"/>
    <w:rsid w:val="00262FDC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5D1"/>
    <w:rsid w:val="003169E9"/>
    <w:rsid w:val="003202B4"/>
    <w:rsid w:val="00341A50"/>
    <w:rsid w:val="00346740"/>
    <w:rsid w:val="00347523"/>
    <w:rsid w:val="003550D8"/>
    <w:rsid w:val="00357AA0"/>
    <w:rsid w:val="00362074"/>
    <w:rsid w:val="00364205"/>
    <w:rsid w:val="00367CB4"/>
    <w:rsid w:val="00372664"/>
    <w:rsid w:val="0038287D"/>
    <w:rsid w:val="00392B91"/>
    <w:rsid w:val="003967F3"/>
    <w:rsid w:val="003A154F"/>
    <w:rsid w:val="003B149B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C18F5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E66A0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4A7D"/>
    <w:rsid w:val="006559A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0CF1"/>
    <w:rsid w:val="00846F54"/>
    <w:rsid w:val="00850E7D"/>
    <w:rsid w:val="00854DB3"/>
    <w:rsid w:val="00855E2F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63A9E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73E7A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17A60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F12CD"/>
    <w:rsid w:val="00D14069"/>
    <w:rsid w:val="00D242E8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14DC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32E9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E6E93-3FB4-496B-8F76-B1B44BA3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2013-05-09T10:54:00Z</cp:lastPrinted>
  <dcterms:created xsi:type="dcterms:W3CDTF">2013-05-09T10:55:00Z</dcterms:created>
  <dcterms:modified xsi:type="dcterms:W3CDTF">2013-05-09T10:55:00Z</dcterms:modified>
</cp:coreProperties>
</file>