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9CC" w:rsidRDefault="003519CC" w:rsidP="003519CC"/>
    <w:p w:rsidR="003519CC" w:rsidRPr="0099575A" w:rsidRDefault="003519CC" w:rsidP="003519CC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3519CC" w:rsidRDefault="003519CC" w:rsidP="003519CC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3519CC" w:rsidRDefault="003519CC" w:rsidP="003519CC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3519CC" w:rsidRDefault="003519CC" w:rsidP="003519CC">
      <w:pPr>
        <w:jc w:val="center"/>
        <w:rPr>
          <w:b/>
        </w:rPr>
      </w:pPr>
    </w:p>
    <w:p w:rsidR="003519CC" w:rsidRPr="00023371" w:rsidRDefault="003519CC" w:rsidP="003519CC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3519CC" w:rsidRPr="0064435C" w:rsidRDefault="003519CC" w:rsidP="003519CC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3519CC" w:rsidRDefault="003519CC" w:rsidP="003519CC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3519CC" w:rsidRPr="0064435C" w:rsidRDefault="003519CC" w:rsidP="003519CC"/>
    <w:p w:rsidR="003519CC" w:rsidRDefault="003519CC" w:rsidP="003519CC">
      <w:pPr>
        <w:jc w:val="center"/>
        <w:rPr>
          <w:b/>
          <w:sz w:val="32"/>
          <w:szCs w:val="32"/>
        </w:rPr>
      </w:pPr>
    </w:p>
    <w:p w:rsidR="003519CC" w:rsidRPr="0099575A" w:rsidRDefault="003519CC" w:rsidP="003519CC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3519CC" w:rsidRDefault="003519CC" w:rsidP="003519CC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3519CC" w:rsidTr="00DD363F">
        <w:tc>
          <w:tcPr>
            <w:tcW w:w="2988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 xml:space="preserve">Silvie </w:t>
            </w:r>
            <w:proofErr w:type="spellStart"/>
            <w:r>
              <w:t>Horková</w:t>
            </w:r>
            <w:proofErr w:type="spellEnd"/>
            <w:r>
              <w:t xml:space="preserve"> </w:t>
            </w:r>
          </w:p>
        </w:tc>
      </w:tr>
      <w:tr w:rsidR="003519CC" w:rsidTr="00DD363F">
        <w:tc>
          <w:tcPr>
            <w:tcW w:w="2988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3519CC" w:rsidTr="00DD363F">
        <w:tc>
          <w:tcPr>
            <w:tcW w:w="2988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3519CC" w:rsidRDefault="003519CC" w:rsidP="00DD363F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3519CC" w:rsidRDefault="003519CC" w:rsidP="003519CC"/>
    <w:p w:rsidR="003519CC" w:rsidRDefault="003519CC" w:rsidP="003519CC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Analýza marketingových činností podniku</w:t>
      </w:r>
    </w:p>
    <w:p w:rsidR="003519CC" w:rsidRDefault="003519CC" w:rsidP="003519CC">
      <w:pPr>
        <w:rPr>
          <w:b/>
        </w:rPr>
      </w:pPr>
    </w:p>
    <w:p w:rsidR="003519CC" w:rsidRDefault="003519CC" w:rsidP="003519CC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3519CC" w:rsidTr="00DD363F">
        <w:tc>
          <w:tcPr>
            <w:tcW w:w="3348" w:type="dxa"/>
            <w:gridSpan w:val="2"/>
            <w:vMerge w:val="restart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3519CC" w:rsidRDefault="003519CC" w:rsidP="00DD363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3519CC" w:rsidRPr="00124D60" w:rsidTr="00DD363F">
        <w:tc>
          <w:tcPr>
            <w:tcW w:w="3348" w:type="dxa"/>
            <w:gridSpan w:val="2"/>
            <w:vMerge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3519CC" w:rsidRPr="00124D60" w:rsidRDefault="003519CC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3519CC" w:rsidTr="00DD363F">
        <w:trPr>
          <w:trHeight w:val="375"/>
        </w:trPr>
        <w:tc>
          <w:tcPr>
            <w:tcW w:w="468" w:type="dxa"/>
            <w:vAlign w:val="center"/>
          </w:tcPr>
          <w:p w:rsidR="003519CC" w:rsidRPr="00124D60" w:rsidRDefault="003519CC" w:rsidP="00DD363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3519CC" w:rsidRDefault="003519CC" w:rsidP="00DD363F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</w:tr>
      <w:tr w:rsidR="003519CC" w:rsidTr="00DD363F">
        <w:tc>
          <w:tcPr>
            <w:tcW w:w="468" w:type="dxa"/>
            <w:vAlign w:val="center"/>
          </w:tcPr>
          <w:p w:rsidR="003519CC" w:rsidRPr="00124D60" w:rsidRDefault="003519CC" w:rsidP="00DD363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3519CC" w:rsidRDefault="003519CC" w:rsidP="00DD363F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519CC" w:rsidRPr="003519CC" w:rsidRDefault="003519CC" w:rsidP="00DD363F">
            <w:pPr>
              <w:spacing w:line="360" w:lineRule="auto"/>
              <w:rPr>
                <w:b/>
                <w:i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</w:tr>
      <w:tr w:rsidR="003519CC" w:rsidTr="00DD363F">
        <w:tc>
          <w:tcPr>
            <w:tcW w:w="468" w:type="dxa"/>
            <w:vAlign w:val="center"/>
          </w:tcPr>
          <w:p w:rsidR="003519CC" w:rsidRPr="00124D60" w:rsidRDefault="003519CC" w:rsidP="00DD363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3519CC" w:rsidRDefault="003519CC" w:rsidP="00DD363F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</w:tr>
      <w:tr w:rsidR="003519CC" w:rsidTr="00DD363F">
        <w:tc>
          <w:tcPr>
            <w:tcW w:w="468" w:type="dxa"/>
            <w:vAlign w:val="center"/>
          </w:tcPr>
          <w:p w:rsidR="003519CC" w:rsidRPr="00124D60" w:rsidRDefault="003519CC" w:rsidP="00DD363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3519CC" w:rsidRDefault="003519CC" w:rsidP="00DD363F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</w:tr>
      <w:tr w:rsidR="003519CC" w:rsidTr="00DD363F">
        <w:tc>
          <w:tcPr>
            <w:tcW w:w="468" w:type="dxa"/>
            <w:vAlign w:val="center"/>
          </w:tcPr>
          <w:p w:rsidR="003519CC" w:rsidRPr="00124D60" w:rsidRDefault="003519CC" w:rsidP="00DD363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3519CC" w:rsidRDefault="003519CC" w:rsidP="00DD363F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3519CC" w:rsidRDefault="003519CC" w:rsidP="00DD363F">
            <w:pPr>
              <w:spacing w:line="360" w:lineRule="auto"/>
              <w:rPr>
                <w:b/>
              </w:rPr>
            </w:pPr>
          </w:p>
        </w:tc>
      </w:tr>
    </w:tbl>
    <w:p w:rsidR="003519CC" w:rsidRDefault="003519CC" w:rsidP="003519CC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3519CC" w:rsidRDefault="003519CC" w:rsidP="003519CC">
      <w:pPr>
        <w:spacing w:before="60"/>
        <w:rPr>
          <w:sz w:val="22"/>
          <w:szCs w:val="22"/>
        </w:rPr>
      </w:pPr>
    </w:p>
    <w:p w:rsidR="003519CC" w:rsidRDefault="003519CC" w:rsidP="003519CC">
      <w:pPr>
        <w:spacing w:before="60"/>
        <w:rPr>
          <w:sz w:val="22"/>
          <w:szCs w:val="22"/>
        </w:rPr>
      </w:pPr>
    </w:p>
    <w:p w:rsidR="003519CC" w:rsidRDefault="003519CC" w:rsidP="003519CC">
      <w:r>
        <w:t>Celkové slovní hodnocení bakalářské práce: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  <w:jc w:val="both"/>
      </w:pPr>
      <w:r>
        <w:t xml:space="preserve">Studentka ve své práci zpracovala analýzu marketingových činností podniku. V teoretické části vymezila logistiku v podniku – zejména nákupní a distribuční, dále metodu JIT a služby zákazníkům v logistickém řetězci. V další části je definován marketingový a komunikační mix a prozíravý marketing. V praktické části je představena společnost DEKOR, dále je provedena analýza realizace zakázky a případová studie. V další kapitole je provedena analýza marketingových a logistických řešení projektů na podporu prodeje včetně SWOT analýzy. V závěru studentka navrhuje zlepšení některých postupů firmy pro její efektivnější chod. Z hlediska formálního lze vytknout občasné nelogické řazení podkapitol v praktické části práce. Duplicity se nevyskytují.  </w:t>
      </w:r>
    </w:p>
    <w:p w:rsidR="003519CC" w:rsidRPr="003519CC" w:rsidRDefault="003519CC" w:rsidP="003519CC">
      <w:pPr>
        <w:tabs>
          <w:tab w:val="left" w:pos="1845"/>
        </w:tabs>
        <w:jc w:val="both"/>
        <w:rPr>
          <w:b/>
          <w:i/>
        </w:rPr>
      </w:pPr>
      <w:r w:rsidRPr="003519CC">
        <w:rPr>
          <w:b/>
          <w:i/>
        </w:rPr>
        <w:t xml:space="preserve">Shrnutí: Studentka splnila zadání a cíl bakalářské práce, doporučuji práci k obhajobě </w:t>
      </w:r>
      <w:r w:rsidRPr="003519CC">
        <w:rPr>
          <w:b/>
          <w:i/>
        </w:rPr>
        <w:br/>
        <w:t xml:space="preserve">a pokládám jednu otázku. </w:t>
      </w:r>
    </w:p>
    <w:p w:rsidR="003519CC" w:rsidRPr="003519CC" w:rsidRDefault="003519CC" w:rsidP="003519CC">
      <w:pPr>
        <w:tabs>
          <w:tab w:val="left" w:pos="1845"/>
        </w:tabs>
        <w:jc w:val="both"/>
        <w:rPr>
          <w:b/>
          <w:i/>
        </w:rPr>
        <w:sectPr w:rsidR="003519CC" w:rsidRPr="003519CC" w:rsidSect="00B93574">
          <w:footerReference w:type="default" r:id="rId6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  <w:r>
        <w:t>Otázky k obhajobě bakalářské práce: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  <w:r>
        <w:t>1. Diskutovala jste již s představiteli firmy o možnosti využití Vašich doporučení?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  <w:r>
        <w:t xml:space="preserve">Klasifikace vedoucího bakalářské práce:  </w:t>
      </w:r>
      <w:r w:rsidRPr="003519CC">
        <w:rPr>
          <w:b/>
        </w:rPr>
        <w:t>A - výborně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  <w:r>
        <w:t>V Uherském Hradišti dne 25. 5. 2012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19CC" w:rsidRDefault="003519CC" w:rsidP="003519C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3519CC" w:rsidRDefault="003519CC" w:rsidP="003519CC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p w:rsidR="003519CC" w:rsidRDefault="003519CC" w:rsidP="003519CC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3519CC" w:rsidRPr="005D4641" w:rsidTr="00DD363F">
        <w:trPr>
          <w:jc w:val="center"/>
        </w:trPr>
        <w:tc>
          <w:tcPr>
            <w:tcW w:w="1496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3519CC" w:rsidRPr="005D4641" w:rsidRDefault="003519CC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3519CC" w:rsidRDefault="003519CC" w:rsidP="003519CC"/>
    <w:p w:rsidR="000D2441" w:rsidRDefault="000D2441"/>
    <w:sectPr w:rsidR="000D2441" w:rsidSect="000D244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3519CC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3519CC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3519CC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3519CC" w:rsidP="00B93574">
    <w:pPr>
      <w:pStyle w:val="Zpat"/>
      <w:ind w:right="360"/>
      <w:jc w:val="right"/>
    </w:pPr>
    <w:r>
      <w:t>2/2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rKzMDHukaQe6GX+yUt7ZlRRPNi8=" w:salt="yAtRiUtwqO6FCg6gskIF+g=="/>
  <w:defaultTabStop w:val="708"/>
  <w:hyphenationZone w:val="425"/>
  <w:characterSpacingControl w:val="doNotCompress"/>
  <w:compat/>
  <w:rsids>
    <w:rsidRoot w:val="003519CC"/>
    <w:rsid w:val="000D2441"/>
    <w:rsid w:val="001F7132"/>
    <w:rsid w:val="00351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9CC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3519C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3519C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3519CC"/>
  </w:style>
  <w:style w:type="table" w:styleId="Mkatabulky">
    <w:name w:val="Table Grid"/>
    <w:basedOn w:val="Normlntabulka"/>
    <w:rsid w:val="003519CC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3519CC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5318B-1AC6-4EC6-898A-0CB572F3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300</Words>
  <Characters>1774</Characters>
  <Application>Microsoft Office Word</Application>
  <DocSecurity>8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1</cp:revision>
  <dcterms:created xsi:type="dcterms:W3CDTF">2012-05-26T20:43:00Z</dcterms:created>
  <dcterms:modified xsi:type="dcterms:W3CDTF">2012-05-26T20:59:00Z</dcterms:modified>
</cp:coreProperties>
</file>