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DF9" w:rsidRDefault="00E17DF9" w:rsidP="005219A0">
      <w:pPr>
        <w:spacing w:after="100" w:afterAutospacing="1" w:line="240" w:lineRule="auto"/>
        <w:jc w:val="center"/>
        <w:rPr>
          <w:b/>
        </w:rPr>
      </w:pPr>
      <w:r w:rsidRPr="005219A0">
        <w:rPr>
          <w:b/>
        </w:rPr>
        <w:t>Univerzita Tomáše Bati</w:t>
      </w:r>
      <w:r w:rsidR="005219A0">
        <w:rPr>
          <w:b/>
        </w:rPr>
        <w:br/>
      </w:r>
      <w:r w:rsidRPr="005219A0">
        <w:rPr>
          <w:b/>
        </w:rPr>
        <w:t>Fakulta humanitních studií</w:t>
      </w:r>
      <w:r w:rsidR="005219A0">
        <w:rPr>
          <w:b/>
        </w:rPr>
        <w:br/>
      </w:r>
      <w:r w:rsidRPr="005219A0">
        <w:rPr>
          <w:b/>
        </w:rPr>
        <w:t>Institut mezioborových studií Brno</w:t>
      </w:r>
      <w:r w:rsidR="00CE7BD5" w:rsidRPr="005219A0">
        <w:rPr>
          <w:b/>
        </w:rPr>
        <w:t>7</w:t>
      </w:r>
    </w:p>
    <w:p w:rsidR="00CE7BD5" w:rsidRPr="000C0C5A" w:rsidRDefault="00CE7BD5" w:rsidP="005219A0">
      <w:pPr>
        <w:jc w:val="center"/>
        <w:rPr>
          <w:b/>
          <w:sz w:val="28"/>
          <w:szCs w:val="28"/>
        </w:rPr>
      </w:pPr>
      <w:r w:rsidRPr="000C0C5A">
        <w:rPr>
          <w:b/>
          <w:sz w:val="28"/>
          <w:szCs w:val="28"/>
        </w:rPr>
        <w:t>POSUDEK OPONENTA BAKALÁŘSKÉ PRÁCE</w:t>
      </w:r>
    </w:p>
    <w:p w:rsidR="005219A0" w:rsidRPr="005219A0" w:rsidRDefault="005219A0" w:rsidP="005219A0">
      <w:pPr>
        <w:jc w:val="center"/>
        <w:rPr>
          <w:b/>
        </w:rPr>
      </w:pPr>
    </w:p>
    <w:p w:rsidR="00CB0E01" w:rsidRDefault="00CE7BD5" w:rsidP="002D70C2">
      <w:pPr>
        <w:spacing w:line="240" w:lineRule="auto"/>
        <w:rPr>
          <w:b/>
        </w:rPr>
      </w:pPr>
      <w:r w:rsidRPr="005219A0">
        <w:rPr>
          <w:b/>
        </w:rPr>
        <w:t>Autor práce:</w:t>
      </w:r>
      <w:r w:rsidRPr="005219A0">
        <w:rPr>
          <w:b/>
        </w:rPr>
        <w:tab/>
      </w:r>
      <w:r w:rsidRPr="005219A0">
        <w:rPr>
          <w:b/>
        </w:rPr>
        <w:tab/>
      </w:r>
      <w:r w:rsidRPr="005219A0">
        <w:rPr>
          <w:b/>
        </w:rPr>
        <w:tab/>
      </w:r>
      <w:r w:rsidR="00947D03">
        <w:rPr>
          <w:b/>
        </w:rPr>
        <w:t xml:space="preserve">Monika </w:t>
      </w:r>
      <w:proofErr w:type="spellStart"/>
      <w:r w:rsidR="00947D03">
        <w:rPr>
          <w:b/>
        </w:rPr>
        <w:t>Klüglová</w:t>
      </w:r>
      <w:proofErr w:type="spellEnd"/>
      <w:r w:rsidR="00947D03">
        <w:rPr>
          <w:b/>
        </w:rPr>
        <w:t xml:space="preserve">, </w:t>
      </w:r>
      <w:proofErr w:type="spellStart"/>
      <w:r w:rsidR="00947D03">
        <w:rPr>
          <w:b/>
        </w:rPr>
        <w:t>DiS</w:t>
      </w:r>
      <w:proofErr w:type="spellEnd"/>
      <w:r w:rsidR="00947D03">
        <w:rPr>
          <w:b/>
        </w:rPr>
        <w:t>.</w:t>
      </w:r>
      <w:r w:rsidR="000C0C5A">
        <w:rPr>
          <w:b/>
        </w:rPr>
        <w:br/>
      </w:r>
      <w:r w:rsidRPr="005219A0">
        <w:rPr>
          <w:b/>
        </w:rPr>
        <w:t>Název práce:</w:t>
      </w:r>
      <w:r w:rsidRPr="005219A0">
        <w:rPr>
          <w:b/>
        </w:rPr>
        <w:tab/>
      </w:r>
      <w:r w:rsidRPr="005219A0">
        <w:rPr>
          <w:b/>
        </w:rPr>
        <w:tab/>
      </w:r>
      <w:r w:rsidRPr="005219A0">
        <w:rPr>
          <w:b/>
        </w:rPr>
        <w:tab/>
      </w:r>
      <w:r w:rsidR="005E1E3F">
        <w:rPr>
          <w:b/>
        </w:rPr>
        <w:t xml:space="preserve">Finanční gramotnost </w:t>
      </w:r>
      <w:r w:rsidR="00590A9D">
        <w:rPr>
          <w:b/>
        </w:rPr>
        <w:t>u žáků základní</w:t>
      </w:r>
      <w:r w:rsidR="00187257">
        <w:rPr>
          <w:b/>
        </w:rPr>
        <w:t xml:space="preserve"> školy</w:t>
      </w:r>
      <w:r w:rsidR="000C0C5A">
        <w:rPr>
          <w:b/>
        </w:rPr>
        <w:br/>
      </w:r>
      <w:r w:rsidRPr="005219A0">
        <w:rPr>
          <w:b/>
        </w:rPr>
        <w:t>Oponent práce:</w:t>
      </w:r>
      <w:r w:rsidRPr="005219A0">
        <w:rPr>
          <w:b/>
        </w:rPr>
        <w:tab/>
      </w:r>
      <w:r w:rsidRPr="005219A0">
        <w:rPr>
          <w:b/>
        </w:rPr>
        <w:tab/>
      </w:r>
      <w:r w:rsidR="005E1E3F">
        <w:rPr>
          <w:b/>
        </w:rPr>
        <w:t>PhDr. Yvonna Ro</w:t>
      </w:r>
      <w:r w:rsidR="005628DF">
        <w:rPr>
          <w:b/>
        </w:rPr>
        <w:t>n</w:t>
      </w:r>
      <w:r w:rsidR="005E1E3F">
        <w:rPr>
          <w:b/>
        </w:rPr>
        <w:t>zová</w:t>
      </w:r>
    </w:p>
    <w:p w:rsidR="0096355C" w:rsidRDefault="00CE7BD5" w:rsidP="00EC0044">
      <w:pPr>
        <w:spacing w:line="240" w:lineRule="auto"/>
      </w:pPr>
      <w:r w:rsidRPr="005219A0">
        <w:rPr>
          <w:b/>
        </w:rPr>
        <w:t xml:space="preserve">Téma, </w:t>
      </w:r>
      <w:r w:rsidR="00EC0044">
        <w:rPr>
          <w:b/>
        </w:rPr>
        <w:t>zaměření</w:t>
      </w:r>
      <w:r w:rsidR="00E71079">
        <w:rPr>
          <w:b/>
        </w:rPr>
        <w:br/>
      </w:r>
      <w:r w:rsidR="00F91F31">
        <w:t xml:space="preserve">V teoretické </w:t>
      </w:r>
      <w:r w:rsidR="00517DA0">
        <w:t>části</w:t>
      </w:r>
      <w:r w:rsidR="00F91F31">
        <w:t xml:space="preserve"> se autorka věnuje základním pojmům, sociálním aspektům a nakonec možnostem formování finanční gramotnosti výchovou a vzděláváním. V praktickém oddílu pak analyzuje úroveň finanční gramotnosti žáků druhého stupně základních škol.</w:t>
      </w:r>
    </w:p>
    <w:p w:rsidR="00EC0044" w:rsidRPr="00EC0044" w:rsidRDefault="00EC0044" w:rsidP="00EC0044">
      <w:pPr>
        <w:spacing w:line="240" w:lineRule="auto"/>
      </w:pPr>
      <w:r>
        <w:rPr>
          <w:b/>
        </w:rPr>
        <w:t>C</w:t>
      </w:r>
      <w:r w:rsidRPr="005219A0">
        <w:rPr>
          <w:b/>
        </w:rPr>
        <w:t>íl práce</w:t>
      </w:r>
      <w:r w:rsidRPr="00EC0044">
        <w:br/>
      </w:r>
      <w:r>
        <w:t>Cíle</w:t>
      </w:r>
      <w:r w:rsidR="006700B2">
        <w:t>m</w:t>
      </w:r>
      <w:r>
        <w:t xml:space="preserve"> této práce je </w:t>
      </w:r>
      <w:r w:rsidR="007C643A">
        <w:t xml:space="preserve">vymezení základních pojmů </w:t>
      </w:r>
      <w:r w:rsidR="00517DA0">
        <w:t xml:space="preserve">- </w:t>
      </w:r>
      <w:r w:rsidR="007C643A">
        <w:t xml:space="preserve">finanční gramotnost, finanční vzdělávání a finanční kvalifikace, objasnění příčin a následků aspektů finanční </w:t>
      </w:r>
      <w:r w:rsidR="00517DA0">
        <w:t>ne-</w:t>
      </w:r>
      <w:r w:rsidR="007C643A">
        <w:t>gramotnosti</w:t>
      </w:r>
      <w:r w:rsidR="00517DA0">
        <w:t xml:space="preserve"> a konečně možnost</w:t>
      </w:r>
      <w:r w:rsidR="00E71079">
        <w:t>em</w:t>
      </w:r>
      <w:r w:rsidR="00517DA0">
        <w:t xml:space="preserve"> formování finanční gramotnosti.</w:t>
      </w:r>
    </w:p>
    <w:p w:rsidR="00CE7BD5" w:rsidRDefault="00CE7BD5" w:rsidP="000D2221">
      <w:pPr>
        <w:spacing w:line="240" w:lineRule="auto"/>
      </w:pPr>
      <w:r w:rsidRPr="005219A0">
        <w:rPr>
          <w:b/>
        </w:rPr>
        <w:t>Obsah a struktura</w:t>
      </w:r>
      <w:r w:rsidR="000D2221" w:rsidRPr="000D2221">
        <w:br/>
      </w:r>
      <w:r w:rsidR="00517DA0">
        <w:t>Obsahem teoretické části je netradiční a</w:t>
      </w:r>
      <w:r w:rsidR="00293F55">
        <w:t>ž</w:t>
      </w:r>
      <w:r w:rsidR="00517DA0">
        <w:t xml:space="preserve"> inovující pojetí tradičního a stále stejně pojednávaného tématu, jakým finanční gramotnost</w:t>
      </w:r>
      <w:r w:rsidR="00293F55">
        <w:t xml:space="preserve"> je</w:t>
      </w:r>
      <w:r w:rsidR="00517DA0">
        <w:t xml:space="preserve">. </w:t>
      </w:r>
      <w:r w:rsidR="00E71079">
        <w:t xml:space="preserve">Kromě toho se zabývá vývojem a vzděláváním ve finanční gramotnosti v Evropě. </w:t>
      </w:r>
      <w:r w:rsidR="00C20B51">
        <w:t>V praktické části se autorka zaměřila na stav znalostí finanční gramotnosti žáků základní školy a mapuje problematiku kapesného, jako důležitou složku rodícího se vztahu dětí k penězům.</w:t>
      </w:r>
    </w:p>
    <w:p w:rsidR="00CE7BD5" w:rsidRPr="000D2221" w:rsidRDefault="00CE7BD5" w:rsidP="000D2221">
      <w:pPr>
        <w:spacing w:line="240" w:lineRule="auto"/>
      </w:pPr>
      <w:r w:rsidRPr="005219A0">
        <w:rPr>
          <w:b/>
        </w:rPr>
        <w:t>Postup a použité metody</w:t>
      </w:r>
      <w:r w:rsidR="000D2221" w:rsidRPr="000D2221">
        <w:br/>
      </w:r>
      <w:r w:rsidR="000D2221">
        <w:t xml:space="preserve">Zvolený postup, řazení témat textu a použité metody považuji za </w:t>
      </w:r>
      <w:r w:rsidR="00E87831">
        <w:t>logick</w:t>
      </w:r>
      <w:r w:rsidR="00C20B51">
        <w:t>é</w:t>
      </w:r>
      <w:r w:rsidR="00E87831">
        <w:t xml:space="preserve"> a</w:t>
      </w:r>
      <w:r w:rsidR="004F67A5">
        <w:t xml:space="preserve"> </w:t>
      </w:r>
      <w:r w:rsidR="000D2221">
        <w:t>odpovídající obsahu práce.</w:t>
      </w:r>
      <w:r w:rsidR="00C20B51">
        <w:t xml:space="preserve"> </w:t>
      </w:r>
      <w:r w:rsidR="00102B77">
        <w:t xml:space="preserve">Autorka vychází ze základních dokumentů a skutečností, které </w:t>
      </w:r>
      <w:r w:rsidR="0046783E">
        <w:t xml:space="preserve">systematicky </w:t>
      </w:r>
      <w:r w:rsidR="00102B77">
        <w:t>rozvíjí v rámci tématu</w:t>
      </w:r>
      <w:r w:rsidR="0046783E">
        <w:t>.</w:t>
      </w:r>
      <w:r w:rsidR="00102B77">
        <w:t xml:space="preserve"> </w:t>
      </w:r>
      <w:bookmarkStart w:id="0" w:name="_GoBack"/>
      <w:bookmarkEnd w:id="0"/>
    </w:p>
    <w:p w:rsidR="009977D9" w:rsidRPr="002D70C2" w:rsidRDefault="00CE7BD5" w:rsidP="009977D9">
      <w:pPr>
        <w:spacing w:line="240" w:lineRule="auto"/>
      </w:pPr>
      <w:r w:rsidRPr="005219A0">
        <w:rPr>
          <w:b/>
        </w:rPr>
        <w:t>Odborná úroveň</w:t>
      </w:r>
      <w:r w:rsidR="00A43242" w:rsidRPr="00A43242">
        <w:br/>
      </w:r>
      <w:r w:rsidR="00C20B51">
        <w:t>Autorka v úvodu píše, že téma si zvolila na základě svého zájmu o</w:t>
      </w:r>
      <w:r w:rsidR="0022583A">
        <w:t xml:space="preserve"> </w:t>
      </w:r>
      <w:r w:rsidR="00C20B51">
        <w:t>tuto problematiku</w:t>
      </w:r>
      <w:r w:rsidR="0022583A">
        <w:t xml:space="preserve"> a pro její aktuálnost. </w:t>
      </w:r>
      <w:r w:rsidR="00C20B51">
        <w:t xml:space="preserve"> </w:t>
      </w:r>
      <w:r w:rsidR="00F16E3E">
        <w:t xml:space="preserve">Předkládaná práce </w:t>
      </w:r>
      <w:r w:rsidR="0022583A">
        <w:t>svým zpracováním, rozsahem předkládaných informací a hloubkou pohledu tento autorčin zájem potvrzuje</w:t>
      </w:r>
      <w:r w:rsidR="00931406">
        <w:t xml:space="preserve"> a potvrzuje </w:t>
      </w:r>
      <w:r w:rsidR="0046783E">
        <w:t xml:space="preserve">i </w:t>
      </w:r>
      <w:r w:rsidR="00931406">
        <w:t>odbornou úroveň autorky</w:t>
      </w:r>
      <w:r w:rsidR="0022583A">
        <w:t xml:space="preserve">. Je zde prokázán přísně systematický přístup, </w:t>
      </w:r>
      <w:r w:rsidR="00931406">
        <w:t>důslednost a profesionální nadhled.</w:t>
      </w:r>
      <w:r w:rsidR="00263C08">
        <w:t xml:space="preserve"> </w:t>
      </w:r>
      <w:r w:rsidR="0093340C">
        <w:t>Autorka věnovala v celé práci, zvláště ve 3. kapitole, v</w:t>
      </w:r>
      <w:r w:rsidR="00263C08">
        <w:t xml:space="preserve">ýznamnou </w:t>
      </w:r>
      <w:r w:rsidR="0093340C">
        <w:t xml:space="preserve">pozornost </w:t>
      </w:r>
      <w:r w:rsidR="00263C08">
        <w:t>aplikaci sociální pedagogiky na řešení problematiky této práce.</w:t>
      </w:r>
    </w:p>
    <w:p w:rsidR="0046783E" w:rsidRDefault="00CE7BD5" w:rsidP="009F1818">
      <w:pPr>
        <w:spacing w:line="240" w:lineRule="auto"/>
      </w:pPr>
      <w:r w:rsidRPr="005219A0">
        <w:rPr>
          <w:b/>
        </w:rPr>
        <w:t>Vlastní přínos</w:t>
      </w:r>
      <w:r w:rsidR="009977D9" w:rsidRPr="009977D9">
        <w:br/>
      </w:r>
      <w:r w:rsidR="00BD5DCE">
        <w:t xml:space="preserve">Autorčino pojetí zcela vybočuje z obvyklé publicistiky </w:t>
      </w:r>
      <w:r w:rsidR="00931406">
        <w:t xml:space="preserve">na téma finanční gramotnosti. Je to </w:t>
      </w:r>
      <w:r w:rsidR="00BD5DCE">
        <w:t xml:space="preserve">především </w:t>
      </w:r>
      <w:r w:rsidR="00931406">
        <w:t>díky systematickému přístupu k látce, schopností vyhledat informace</w:t>
      </w:r>
      <w:r w:rsidR="00BD5DCE">
        <w:t>, hloubkou analýzy a výkladem souvislostí</w:t>
      </w:r>
    </w:p>
    <w:p w:rsidR="009F1818" w:rsidRPr="009F1818" w:rsidRDefault="00CE7BD5" w:rsidP="009F1818">
      <w:pPr>
        <w:spacing w:line="240" w:lineRule="auto"/>
      </w:pPr>
      <w:r w:rsidRPr="005219A0">
        <w:rPr>
          <w:b/>
        </w:rPr>
        <w:t>Rozsah, jazyková a formální úroveň</w:t>
      </w:r>
      <w:r w:rsidR="009F1818" w:rsidRPr="009F1818">
        <w:br/>
      </w:r>
      <w:r w:rsidR="009F1818">
        <w:t>Tato kritéria jsou v této práci splněna na úrovni, která náleží významu práce.</w:t>
      </w:r>
    </w:p>
    <w:p w:rsidR="00A12D9C" w:rsidRPr="002D70C2" w:rsidRDefault="00A12D9C" w:rsidP="002D70C2">
      <w:pPr>
        <w:spacing w:line="240" w:lineRule="auto"/>
      </w:pPr>
      <w:r w:rsidRPr="005219A0">
        <w:rPr>
          <w:b/>
        </w:rPr>
        <w:t>Přílohy práce</w:t>
      </w:r>
      <w:r w:rsidR="002D70C2" w:rsidRPr="002D70C2">
        <w:br/>
      </w:r>
      <w:r w:rsidR="004578A0">
        <w:t>Příloha obsahuje pouze dotazní</w:t>
      </w:r>
      <w:r w:rsidR="007E167E">
        <w:t xml:space="preserve">k, všechny grafy </w:t>
      </w:r>
      <w:r w:rsidR="004578A0">
        <w:t>jsou součástí textu.</w:t>
      </w:r>
    </w:p>
    <w:p w:rsidR="0096355C" w:rsidRPr="0096355C" w:rsidRDefault="00A12D9C" w:rsidP="0096355C">
      <w:pPr>
        <w:spacing w:line="240" w:lineRule="auto"/>
      </w:pPr>
      <w:r w:rsidRPr="005219A0">
        <w:rPr>
          <w:b/>
        </w:rPr>
        <w:t>Práce s</w:t>
      </w:r>
      <w:r w:rsidR="0096355C">
        <w:rPr>
          <w:b/>
        </w:rPr>
        <w:t> </w:t>
      </w:r>
      <w:r w:rsidRPr="005219A0">
        <w:rPr>
          <w:b/>
        </w:rPr>
        <w:t>literaturou</w:t>
      </w:r>
      <w:r w:rsidR="0096355C">
        <w:rPr>
          <w:b/>
        </w:rPr>
        <w:br/>
      </w:r>
      <w:r w:rsidR="007E167E">
        <w:t>V práci s literaturou autorka prokázala schopnost velmi dobré orientace při výběru literatury i dalších zdrojů informací, především v elektronické podobě</w:t>
      </w:r>
      <w:r w:rsidR="0096355C">
        <w:t>.</w:t>
      </w:r>
      <w:r w:rsidR="0046783E">
        <w:t xml:space="preserve"> Výběr, rozsah citací a kompozice textu dala vznik velmi komplexnímu a hodnotnému textu o problematice finanční gramotnosti</w:t>
      </w:r>
    </w:p>
    <w:p w:rsidR="002D70C2" w:rsidRPr="002D70C2" w:rsidRDefault="00A12D9C" w:rsidP="002D70C2">
      <w:pPr>
        <w:spacing w:line="240" w:lineRule="auto"/>
      </w:pPr>
      <w:r w:rsidRPr="005219A0">
        <w:rPr>
          <w:b/>
        </w:rPr>
        <w:t>Připomínky a náměty</w:t>
      </w:r>
      <w:r w:rsidR="00E7425E">
        <w:rPr>
          <w:b/>
        </w:rPr>
        <w:br/>
      </w:r>
    </w:p>
    <w:p w:rsidR="00A12D9C" w:rsidRPr="009F1818" w:rsidRDefault="009F1818" w:rsidP="009F1818">
      <w:pPr>
        <w:spacing w:line="240" w:lineRule="auto"/>
      </w:pPr>
      <w:r w:rsidRPr="009F1818">
        <w:br/>
      </w:r>
    </w:p>
    <w:p w:rsidR="00CB0E01" w:rsidRDefault="005219A0" w:rsidP="009977D9">
      <w:pPr>
        <w:spacing w:line="240" w:lineRule="auto"/>
        <w:rPr>
          <w:b/>
        </w:rPr>
      </w:pPr>
      <w:r w:rsidRPr="005219A0">
        <w:rPr>
          <w:b/>
        </w:rPr>
        <w:lastRenderedPageBreak/>
        <w:t xml:space="preserve">Otázky pro </w:t>
      </w:r>
      <w:proofErr w:type="gramStart"/>
      <w:r w:rsidRPr="005219A0">
        <w:rPr>
          <w:b/>
        </w:rPr>
        <w:t>obhajobu:</w:t>
      </w:r>
      <w:r w:rsidR="009977D9">
        <w:rPr>
          <w:b/>
        </w:rPr>
        <w:t xml:space="preserve"> </w:t>
      </w:r>
      <w:r w:rsidR="00254C42">
        <w:rPr>
          <w:b/>
        </w:rPr>
        <w:t xml:space="preserve"> </w:t>
      </w:r>
      <w:r w:rsidR="009977D9" w:rsidRPr="009977D9">
        <w:t>nemám</w:t>
      </w:r>
      <w:proofErr w:type="gramEnd"/>
      <w:r w:rsidR="009977D9">
        <w:br/>
      </w:r>
      <w:r w:rsidR="00551AE1">
        <w:rPr>
          <w:b/>
        </w:rPr>
        <w:br/>
      </w:r>
      <w:r w:rsidRPr="005219A0">
        <w:rPr>
          <w:b/>
        </w:rPr>
        <w:t>1/</w:t>
      </w:r>
      <w:r w:rsidR="00551AE1">
        <w:rPr>
          <w:b/>
        </w:rPr>
        <w:br/>
        <w:t>2</w:t>
      </w:r>
      <w:r w:rsidR="009977D9">
        <w:rPr>
          <w:b/>
        </w:rPr>
        <w:t>/</w:t>
      </w:r>
      <w:r w:rsidR="00551AE1">
        <w:rPr>
          <w:b/>
        </w:rPr>
        <w:br/>
      </w:r>
      <w:r w:rsidRPr="005219A0">
        <w:rPr>
          <w:b/>
        </w:rPr>
        <w:t>3/</w:t>
      </w:r>
    </w:p>
    <w:p w:rsidR="00CB0E01" w:rsidRDefault="00CB0E01" w:rsidP="00CB0E01">
      <w:pPr>
        <w:jc w:val="center"/>
        <w:rPr>
          <w:b/>
        </w:rPr>
      </w:pPr>
      <w:r>
        <w:rPr>
          <w:b/>
        </w:rPr>
        <w:br/>
      </w:r>
      <w:r w:rsidR="005219A0" w:rsidRPr="005219A0">
        <w:rPr>
          <w:b/>
        </w:rPr>
        <w:t>Hodnocení</w:t>
      </w:r>
      <w:r>
        <w:rPr>
          <w:b/>
        </w:rPr>
        <w:br/>
      </w:r>
      <w:r w:rsidR="005219A0" w:rsidRPr="00CB0E01">
        <w:t>Práci</w:t>
      </w:r>
      <w:r w:rsidR="005219A0" w:rsidRPr="005219A0">
        <w:rPr>
          <w:b/>
        </w:rPr>
        <w:t xml:space="preserve"> doporučuji </w:t>
      </w:r>
      <w:r w:rsidR="005219A0" w:rsidRPr="00CB0E01">
        <w:t>k obhajobě a hodnotím ji stupněm</w:t>
      </w:r>
      <w:r w:rsidR="001A7BDA">
        <w:t xml:space="preserve"> </w:t>
      </w:r>
      <w:r w:rsidR="0093340C" w:rsidRPr="0093340C">
        <w:rPr>
          <w:b/>
        </w:rPr>
        <w:t>A</w:t>
      </w:r>
      <w:r w:rsidR="005219A0" w:rsidRPr="005219A0">
        <w:rPr>
          <w:b/>
        </w:rPr>
        <w:t xml:space="preserve">/ - </w:t>
      </w:r>
      <w:r w:rsidR="0093340C">
        <w:rPr>
          <w:b/>
        </w:rPr>
        <w:t>výborně</w:t>
      </w:r>
    </w:p>
    <w:p w:rsidR="009977D9" w:rsidRDefault="009977D9" w:rsidP="00CB0E01">
      <w:pPr>
        <w:jc w:val="center"/>
        <w:rPr>
          <w:b/>
        </w:rPr>
      </w:pPr>
    </w:p>
    <w:p w:rsidR="009977D9" w:rsidRDefault="009977D9" w:rsidP="00CB0E01">
      <w:pPr>
        <w:jc w:val="center"/>
        <w:rPr>
          <w:b/>
        </w:rPr>
      </w:pPr>
    </w:p>
    <w:p w:rsidR="00CB0E01" w:rsidRPr="00CB0E01" w:rsidRDefault="00CB0E01" w:rsidP="00CB0E01">
      <w:pPr>
        <w:rPr>
          <w:i/>
        </w:rPr>
      </w:pPr>
      <w:r w:rsidRPr="00CB0E01">
        <w:rPr>
          <w:i/>
        </w:rPr>
        <w:t>Brno 23. května 2013</w:t>
      </w:r>
      <w:r w:rsidR="00651500">
        <w:rPr>
          <w:i/>
        </w:rPr>
        <w:tab/>
      </w:r>
      <w:r w:rsidR="00651500">
        <w:rPr>
          <w:i/>
        </w:rPr>
        <w:tab/>
      </w:r>
      <w:r w:rsidR="00651500">
        <w:rPr>
          <w:i/>
        </w:rPr>
        <w:tab/>
      </w:r>
      <w:r w:rsidR="00651500">
        <w:rPr>
          <w:i/>
        </w:rPr>
        <w:tab/>
      </w:r>
      <w:r w:rsidR="00651500">
        <w:rPr>
          <w:i/>
        </w:rPr>
        <w:tab/>
      </w:r>
      <w:r w:rsidR="00651500">
        <w:rPr>
          <w:i/>
        </w:rPr>
        <w:tab/>
        <w:t>………………………………………………………………</w:t>
      </w:r>
    </w:p>
    <w:p w:rsidR="00CB0E01" w:rsidRPr="00CB0E01" w:rsidRDefault="00CB0E01" w:rsidP="00CB0E01">
      <w:pPr>
        <w:rPr>
          <w:i/>
        </w:rPr>
      </w:pP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  <w:t xml:space="preserve">Jméno podpis </w:t>
      </w:r>
    </w:p>
    <w:sectPr w:rsidR="00CB0E01" w:rsidRPr="00CB0E01" w:rsidSect="00CB0E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17DF9"/>
    <w:rsid w:val="000C0C5A"/>
    <w:rsid w:val="000D2221"/>
    <w:rsid w:val="000E55F5"/>
    <w:rsid w:val="00102B77"/>
    <w:rsid w:val="00187257"/>
    <w:rsid w:val="001A7BDA"/>
    <w:rsid w:val="0022583A"/>
    <w:rsid w:val="00254C42"/>
    <w:rsid w:val="00263C08"/>
    <w:rsid w:val="00293F55"/>
    <w:rsid w:val="002D70C2"/>
    <w:rsid w:val="00333B60"/>
    <w:rsid w:val="004578A0"/>
    <w:rsid w:val="0046783E"/>
    <w:rsid w:val="004D519E"/>
    <w:rsid w:val="004F67A5"/>
    <w:rsid w:val="00517DA0"/>
    <w:rsid w:val="005219A0"/>
    <w:rsid w:val="00535A1C"/>
    <w:rsid w:val="00551AE1"/>
    <w:rsid w:val="005628DF"/>
    <w:rsid w:val="00590A9D"/>
    <w:rsid w:val="005E1E3F"/>
    <w:rsid w:val="00651500"/>
    <w:rsid w:val="006700B2"/>
    <w:rsid w:val="00746C44"/>
    <w:rsid w:val="007C643A"/>
    <w:rsid w:val="007E167E"/>
    <w:rsid w:val="00931406"/>
    <w:rsid w:val="0093340C"/>
    <w:rsid w:val="00947D03"/>
    <w:rsid w:val="00956AAE"/>
    <w:rsid w:val="0096355C"/>
    <w:rsid w:val="009977D9"/>
    <w:rsid w:val="009F1818"/>
    <w:rsid w:val="00A12D9C"/>
    <w:rsid w:val="00A43242"/>
    <w:rsid w:val="00A8324B"/>
    <w:rsid w:val="00AC4012"/>
    <w:rsid w:val="00B478D2"/>
    <w:rsid w:val="00BD5DCE"/>
    <w:rsid w:val="00C20B51"/>
    <w:rsid w:val="00C84E61"/>
    <w:rsid w:val="00CB0E01"/>
    <w:rsid w:val="00CE7230"/>
    <w:rsid w:val="00CE7BD5"/>
    <w:rsid w:val="00E17DF9"/>
    <w:rsid w:val="00E71079"/>
    <w:rsid w:val="00E7425E"/>
    <w:rsid w:val="00E87831"/>
    <w:rsid w:val="00EC0044"/>
    <w:rsid w:val="00F16E3E"/>
    <w:rsid w:val="00F91F31"/>
    <w:rsid w:val="00FB5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E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Svatopluk Mara</dc:creator>
  <cp:lastModifiedBy>Filipová Magdaléna</cp:lastModifiedBy>
  <cp:revision>4</cp:revision>
  <cp:lastPrinted>2013-05-20T15:53:00Z</cp:lastPrinted>
  <dcterms:created xsi:type="dcterms:W3CDTF">2013-05-24T10:17:00Z</dcterms:created>
  <dcterms:modified xsi:type="dcterms:W3CDTF">2013-05-24T10:18:00Z</dcterms:modified>
</cp:coreProperties>
</file>