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03D7D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 w:rsidR="00C03D7D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F21672" w:rsidP="00691A4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Pavel Přikryl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F21672" w:rsidP="00691A4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Preventivní působení Policie České republiky v rámci sociálně patologických jevů ve školských zařízeních kroměřížského regionu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6847E2" w:rsidRPr="00C50B27" w:rsidRDefault="00184B1B" w:rsidP="00691A4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PhDr. Pavel Opatrný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184B1B" w:rsidP="00691A4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184B1B" w:rsidP="00691A4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691A48">
            <w:pPr>
              <w:jc w:val="both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3805FB" w:rsidRDefault="0026677B" w:rsidP="00691A4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Autor</w:t>
            </w:r>
            <w:r w:rsidR="0087669B">
              <w:rPr>
                <w:sz w:val="22"/>
                <w:szCs w:val="22"/>
              </w:rPr>
              <w:t>, sá</w:t>
            </w:r>
            <w:r w:rsidR="0012309C">
              <w:rPr>
                <w:sz w:val="22"/>
                <w:szCs w:val="22"/>
              </w:rPr>
              <w:t>m povoláním policista, si vybral toto téma dotýkající se problematiky sociálně patologických jevů a zároveň jeho profese. V</w:t>
            </w:r>
            <w:r>
              <w:rPr>
                <w:sz w:val="22"/>
                <w:szCs w:val="22"/>
              </w:rPr>
              <w:t xml:space="preserve">e shodě s názvem práce </w:t>
            </w:r>
            <w:r w:rsidR="0012309C">
              <w:rPr>
                <w:sz w:val="22"/>
                <w:szCs w:val="22"/>
              </w:rPr>
              <w:t xml:space="preserve">se </w:t>
            </w:r>
            <w:r>
              <w:rPr>
                <w:sz w:val="22"/>
                <w:szCs w:val="22"/>
              </w:rPr>
              <w:t xml:space="preserve">věnuje v teoretické části problematice </w:t>
            </w:r>
            <w:proofErr w:type="spellStart"/>
            <w:r>
              <w:rPr>
                <w:sz w:val="22"/>
                <w:szCs w:val="22"/>
              </w:rPr>
              <w:t>soc</w:t>
            </w:r>
            <w:proofErr w:type="spellEnd"/>
            <w:r>
              <w:rPr>
                <w:sz w:val="22"/>
                <w:szCs w:val="22"/>
              </w:rPr>
              <w:t xml:space="preserve">.-patolog. </w:t>
            </w:r>
            <w:proofErr w:type="gramStart"/>
            <w:r>
              <w:rPr>
                <w:sz w:val="22"/>
                <w:szCs w:val="22"/>
              </w:rPr>
              <w:t>jevů</w:t>
            </w:r>
            <w:proofErr w:type="gramEnd"/>
            <w:r>
              <w:rPr>
                <w:sz w:val="22"/>
                <w:szCs w:val="22"/>
              </w:rPr>
              <w:t xml:space="preserve">, které tvoří </w:t>
            </w:r>
            <w:r w:rsidR="00D8469B">
              <w:rPr>
                <w:sz w:val="22"/>
                <w:szCs w:val="22"/>
              </w:rPr>
              <w:t>spolu s</w:t>
            </w:r>
            <w:r w:rsidR="0012309C">
              <w:rPr>
                <w:sz w:val="22"/>
                <w:szCs w:val="22"/>
              </w:rPr>
              <w:t xml:space="preserve"> problematikou prevence hlavní teoretickou </w:t>
            </w:r>
            <w:r>
              <w:rPr>
                <w:sz w:val="22"/>
                <w:szCs w:val="22"/>
              </w:rPr>
              <w:t xml:space="preserve">část práce. </w:t>
            </w:r>
            <w:r w:rsidR="0087669B">
              <w:rPr>
                <w:sz w:val="22"/>
                <w:szCs w:val="22"/>
              </w:rPr>
              <w:t xml:space="preserve">Oblast prevence směřuje bohužel pouze jen do oblasti policejní, ovšem možná by se v souvislosti s oborem </w:t>
            </w:r>
            <w:proofErr w:type="spellStart"/>
            <w:r w:rsidR="0087669B">
              <w:rPr>
                <w:sz w:val="22"/>
                <w:szCs w:val="22"/>
              </w:rPr>
              <w:t>soc</w:t>
            </w:r>
            <w:proofErr w:type="spellEnd"/>
            <w:r w:rsidR="0087669B">
              <w:rPr>
                <w:sz w:val="22"/>
                <w:szCs w:val="22"/>
              </w:rPr>
              <w:t xml:space="preserve">. pedagogika nemělo zapomínat ani oblast volnočasovou nebo školní. </w:t>
            </w:r>
            <w:r w:rsidR="003805FB">
              <w:rPr>
                <w:sz w:val="22"/>
                <w:szCs w:val="22"/>
              </w:rPr>
              <w:t xml:space="preserve">Naopak </w:t>
            </w:r>
            <w:r w:rsidR="00E7167A">
              <w:rPr>
                <w:sz w:val="22"/>
                <w:szCs w:val="22"/>
              </w:rPr>
              <w:t xml:space="preserve">jako </w:t>
            </w:r>
            <w:r w:rsidR="003805FB">
              <w:rPr>
                <w:sz w:val="22"/>
                <w:szCs w:val="22"/>
              </w:rPr>
              <w:t>nadbytečné v teoretické části práce se mi jeví představování jednotlivých policejních preventivních programů</w:t>
            </w:r>
            <w:r w:rsidR="00E7167A">
              <w:rPr>
                <w:sz w:val="22"/>
                <w:szCs w:val="22"/>
              </w:rPr>
              <w:t xml:space="preserve"> – to mohlo být součástí přílohy.</w:t>
            </w:r>
          </w:p>
          <w:p w:rsidR="00B411DB" w:rsidRPr="00C50B27" w:rsidRDefault="00F73501" w:rsidP="00691A4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Autor poměrně dobře definuje základní termíny ve vztahu k odborné literatuře, </w:t>
            </w:r>
            <w:r w:rsidR="00AA6BE5">
              <w:rPr>
                <w:sz w:val="22"/>
                <w:szCs w:val="22"/>
              </w:rPr>
              <w:t xml:space="preserve">kterou cituje dle aktuální citační normy. Autor možná mohl trochu více promyslet strukturu práce, kdy se mi </w:t>
            </w:r>
            <w:proofErr w:type="spellStart"/>
            <w:r w:rsidR="00E7167A">
              <w:rPr>
                <w:sz w:val="22"/>
                <w:szCs w:val="22"/>
              </w:rPr>
              <w:t>nepozdává</w:t>
            </w:r>
            <w:proofErr w:type="spellEnd"/>
            <w:r w:rsidR="00AA6BE5">
              <w:rPr>
                <w:sz w:val="22"/>
                <w:szCs w:val="22"/>
              </w:rPr>
              <w:t xml:space="preserve">, že jako podkapitoly </w:t>
            </w:r>
            <w:r w:rsidR="00EB2CAF">
              <w:rPr>
                <w:sz w:val="22"/>
                <w:szCs w:val="22"/>
              </w:rPr>
              <w:t>kapitoly</w:t>
            </w:r>
            <w:r w:rsidR="00E7167A">
              <w:rPr>
                <w:sz w:val="22"/>
                <w:szCs w:val="22"/>
              </w:rPr>
              <w:t xml:space="preserve"> - </w:t>
            </w:r>
            <w:r w:rsidR="00AA6BE5">
              <w:rPr>
                <w:sz w:val="22"/>
                <w:szCs w:val="22"/>
              </w:rPr>
              <w:t xml:space="preserve">příčiny </w:t>
            </w:r>
            <w:proofErr w:type="spellStart"/>
            <w:r w:rsidR="00AA6BE5">
              <w:rPr>
                <w:sz w:val="22"/>
                <w:szCs w:val="22"/>
              </w:rPr>
              <w:t>soc</w:t>
            </w:r>
            <w:proofErr w:type="spellEnd"/>
            <w:r w:rsidR="00AA6BE5">
              <w:rPr>
                <w:sz w:val="22"/>
                <w:szCs w:val="22"/>
              </w:rPr>
              <w:t xml:space="preserve">. </w:t>
            </w:r>
            <w:proofErr w:type="spellStart"/>
            <w:r w:rsidR="00AA6BE5">
              <w:rPr>
                <w:sz w:val="22"/>
                <w:szCs w:val="22"/>
              </w:rPr>
              <w:t>patol</w:t>
            </w:r>
            <w:proofErr w:type="spellEnd"/>
            <w:r w:rsidR="00AA6BE5">
              <w:rPr>
                <w:sz w:val="22"/>
                <w:szCs w:val="22"/>
              </w:rPr>
              <w:t>. jevů</w:t>
            </w:r>
            <w:r w:rsidR="00EB2CAF">
              <w:rPr>
                <w:sz w:val="22"/>
                <w:szCs w:val="22"/>
              </w:rPr>
              <w:t>,</w:t>
            </w:r>
            <w:r w:rsidR="00AA6BE5">
              <w:rPr>
                <w:sz w:val="22"/>
                <w:szCs w:val="22"/>
              </w:rPr>
              <w:t xml:space="preserve"> uvádí vybrané jevy</w:t>
            </w:r>
            <w:r w:rsidR="00EB2CAF">
              <w:rPr>
                <w:sz w:val="22"/>
                <w:szCs w:val="22"/>
              </w:rPr>
              <w:t xml:space="preserve"> – šikana, vandalismus, … </w:t>
            </w:r>
          </w:p>
          <w:p w:rsidR="00B411DB" w:rsidRPr="00C50B27" w:rsidRDefault="00BE565B" w:rsidP="00691A4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 praktické části práce oceňuji snahu realizovat výzkum se </w:t>
            </w:r>
            <w:r w:rsidR="00DE771A">
              <w:rPr>
                <w:sz w:val="22"/>
                <w:szCs w:val="22"/>
              </w:rPr>
              <w:t xml:space="preserve">dvěma </w:t>
            </w:r>
            <w:r>
              <w:rPr>
                <w:sz w:val="22"/>
                <w:szCs w:val="22"/>
              </w:rPr>
              <w:t>výzkumnými vzorky</w:t>
            </w:r>
            <w:r w:rsidR="00DE771A">
              <w:rPr>
                <w:sz w:val="22"/>
                <w:szCs w:val="22"/>
              </w:rPr>
              <w:t xml:space="preserve"> (žáci x učitelé)</w:t>
            </w:r>
            <w:r>
              <w:rPr>
                <w:sz w:val="22"/>
                <w:szCs w:val="22"/>
              </w:rPr>
              <w:t>, kdy tak mohly být zjištěné informace vzájemně konfrontovány a dávány do vzájemných souvislostí. Bohužel měl autor v úvodu jasně vymezit výzkumný cíl a ne jen cíl praktické části práce. Autor správně formuluje hypotézy ke vztahu k vybranému vzorku, ovšem H2 se mi jeví ve vztahu k výzkumnému problému jako okrajová – srovnávat znalosti o jevech se zkušenostmi.</w:t>
            </w:r>
          </w:p>
          <w:p w:rsidR="00B411DB" w:rsidRPr="00C50B27" w:rsidRDefault="00BE565B" w:rsidP="00691A4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Oceňuji ale způsob zpracování výzkumných dat, kdy byly hypotézy ověřeny za pomoci relevantních statistických metod a nebyly </w:t>
            </w:r>
            <w:r w:rsidR="00DE771A">
              <w:rPr>
                <w:sz w:val="22"/>
                <w:szCs w:val="22"/>
              </w:rPr>
              <w:t xml:space="preserve">tak </w:t>
            </w:r>
            <w:r>
              <w:rPr>
                <w:sz w:val="22"/>
                <w:szCs w:val="22"/>
              </w:rPr>
              <w:t>pouze procentuálně srovnány jednotlivá data.</w:t>
            </w:r>
          </w:p>
          <w:p w:rsidR="00B411DB" w:rsidRPr="00C50B27" w:rsidRDefault="00B411DB" w:rsidP="00691A48">
            <w:pPr>
              <w:jc w:val="both"/>
              <w:rPr>
                <w:sz w:val="22"/>
                <w:szCs w:val="22"/>
              </w:rPr>
            </w:pPr>
          </w:p>
          <w:p w:rsidR="00B411DB" w:rsidRPr="00C50B27" w:rsidRDefault="0012309C" w:rsidP="00691A4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 literárních zdrojů považuji </w:t>
            </w:r>
            <w:r w:rsidR="0087669B">
              <w:rPr>
                <w:sz w:val="22"/>
                <w:szCs w:val="22"/>
              </w:rPr>
              <w:t>dostačující pro tento typ práce.</w:t>
            </w:r>
          </w:p>
          <w:p w:rsidR="00B411DB" w:rsidRDefault="0012309C" w:rsidP="00691A4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Práci doporučuji k obhajobě.</w:t>
            </w:r>
          </w:p>
          <w:p w:rsidR="0095255C" w:rsidRDefault="0095255C" w:rsidP="00691A48">
            <w:pPr>
              <w:jc w:val="both"/>
              <w:rPr>
                <w:sz w:val="22"/>
                <w:szCs w:val="22"/>
              </w:rPr>
            </w:pPr>
          </w:p>
          <w:p w:rsidR="0095255C" w:rsidRDefault="0095255C" w:rsidP="00691A48">
            <w:pPr>
              <w:jc w:val="both"/>
              <w:rPr>
                <w:sz w:val="22"/>
                <w:szCs w:val="22"/>
              </w:rPr>
            </w:pPr>
          </w:p>
          <w:p w:rsidR="0095255C" w:rsidRDefault="0095255C" w:rsidP="00691A48">
            <w:pPr>
              <w:jc w:val="both"/>
              <w:rPr>
                <w:sz w:val="22"/>
                <w:szCs w:val="22"/>
              </w:rPr>
            </w:pPr>
          </w:p>
          <w:p w:rsidR="0095255C" w:rsidRDefault="0095255C" w:rsidP="00691A48">
            <w:pPr>
              <w:jc w:val="both"/>
              <w:rPr>
                <w:sz w:val="22"/>
                <w:szCs w:val="22"/>
              </w:rPr>
            </w:pPr>
          </w:p>
          <w:p w:rsidR="0095255C" w:rsidRPr="00C50B27" w:rsidRDefault="0095255C" w:rsidP="00691A48">
            <w:pPr>
              <w:jc w:val="both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691A48">
            <w:pPr>
              <w:jc w:val="both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lastRenderedPageBreak/>
              <w:t>Otázky k obhajobě:</w:t>
            </w:r>
          </w:p>
          <w:p w:rsidR="00B411DB" w:rsidRPr="00C50B27" w:rsidRDefault="00F73501" w:rsidP="00691A4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 byste u dětí změnil, nebo se alespoň snažil o změnu vnitřního hodnotového systému. Odlišuje se nějak od vnějšího – případně jak?</w:t>
            </w:r>
          </w:p>
          <w:p w:rsidR="00B411DB" w:rsidRDefault="00EB2CAF" w:rsidP="00691A48">
            <w:pPr>
              <w:jc w:val="both"/>
              <w:rPr>
                <w:sz w:val="23"/>
                <w:szCs w:val="23"/>
              </w:rPr>
            </w:pPr>
            <w:r>
              <w:rPr>
                <w:sz w:val="22"/>
                <w:szCs w:val="22"/>
              </w:rPr>
              <w:t>Na str. 19 uvádíte, že o</w:t>
            </w:r>
            <w:r>
              <w:rPr>
                <w:sz w:val="23"/>
                <w:szCs w:val="23"/>
              </w:rPr>
              <w:t xml:space="preserve">běťmi </w:t>
            </w:r>
            <w:proofErr w:type="spellStart"/>
            <w:r>
              <w:rPr>
                <w:sz w:val="23"/>
                <w:szCs w:val="23"/>
              </w:rPr>
              <w:t>kybergroominngu</w:t>
            </w:r>
            <w:proofErr w:type="spellEnd"/>
            <w:r>
              <w:rPr>
                <w:sz w:val="23"/>
                <w:szCs w:val="23"/>
              </w:rPr>
              <w:t xml:space="preserve"> se stávají nečastěji dívky ve věku 11 – 17 let – odkud máte tento údaj a jak je starý?</w:t>
            </w:r>
          </w:p>
          <w:p w:rsidR="00EB2CAF" w:rsidRPr="00C50B27" w:rsidRDefault="00EB2CAF" w:rsidP="00691A4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Jaké jsou, podle Vás, úskalí toho, že policejní prevence nemá legislativní ukotvení v Zákoně o policii?</w:t>
            </w:r>
          </w:p>
          <w:p w:rsidR="00B411DB" w:rsidRDefault="00BE565B" w:rsidP="00691A4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Pracoval jste v rámci svého výzkumu nějak zvlášť s učiteli a zvlášť se školními metodiky prevence?</w:t>
            </w:r>
          </w:p>
          <w:p w:rsidR="00B50A97" w:rsidRDefault="00B50A97" w:rsidP="00B50A9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Jak si vysvětlujte rozdíly ve výskytu </w:t>
            </w:r>
            <w:proofErr w:type="spellStart"/>
            <w:r>
              <w:rPr>
                <w:sz w:val="22"/>
                <w:szCs w:val="22"/>
              </w:rPr>
              <w:t>soc</w:t>
            </w:r>
            <w:proofErr w:type="spellEnd"/>
            <w:r>
              <w:rPr>
                <w:sz w:val="22"/>
                <w:szCs w:val="22"/>
              </w:rPr>
              <w:t xml:space="preserve">. patolog. </w:t>
            </w:r>
            <w:proofErr w:type="gramStart"/>
            <w:r>
              <w:rPr>
                <w:sz w:val="22"/>
                <w:szCs w:val="22"/>
              </w:rPr>
              <w:t>jevů</w:t>
            </w:r>
            <w:proofErr w:type="gramEnd"/>
            <w:r>
              <w:rPr>
                <w:sz w:val="22"/>
                <w:szCs w:val="22"/>
              </w:rPr>
              <w:t xml:space="preserve"> mezi dívkami a chlapci i např. v jedné třídě?</w:t>
            </w:r>
          </w:p>
          <w:p w:rsidR="00B50A97" w:rsidRPr="00C50B27" w:rsidRDefault="00B50A97" w:rsidP="00B50A9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Jaké konkrétní podněty tedy vzešly z Vaší práce pro inovaci práce policejních preventistů?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184B1B">
              <w:rPr>
                <w:sz w:val="22"/>
                <w:szCs w:val="22"/>
              </w:rPr>
              <w:t xml:space="preserve"> 17. května 2013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184B1B">
              <w:rPr>
                <w:sz w:val="22"/>
                <w:szCs w:val="22"/>
              </w:rPr>
              <w:t xml:space="preserve"> PhDr. Pavel Opatrný</w:t>
            </w:r>
          </w:p>
        </w:tc>
      </w:tr>
    </w:tbl>
    <w:p w:rsidR="006847E2" w:rsidRDefault="006847E2"/>
    <w:sectPr w:rsidR="006847E2" w:rsidSect="004A2A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18E6" w:rsidRDefault="00DF18E6">
      <w:r>
        <w:separator/>
      </w:r>
    </w:p>
  </w:endnote>
  <w:endnote w:type="continuationSeparator" w:id="0">
    <w:p w:rsidR="00DF18E6" w:rsidRDefault="00DF18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18E6" w:rsidRDefault="00DF18E6">
      <w:r>
        <w:separator/>
      </w:r>
    </w:p>
  </w:footnote>
  <w:footnote w:type="continuationSeparator" w:id="0">
    <w:p w:rsidR="00DF18E6" w:rsidRDefault="00DF18E6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19A"/>
    <w:rsid w:val="000E2C47"/>
    <w:rsid w:val="0012309C"/>
    <w:rsid w:val="00184B1B"/>
    <w:rsid w:val="00190671"/>
    <w:rsid w:val="0026677B"/>
    <w:rsid w:val="00362AB0"/>
    <w:rsid w:val="003805FB"/>
    <w:rsid w:val="003F5DA2"/>
    <w:rsid w:val="004965C1"/>
    <w:rsid w:val="004A2AF5"/>
    <w:rsid w:val="00512982"/>
    <w:rsid w:val="00514664"/>
    <w:rsid w:val="00526D47"/>
    <w:rsid w:val="0055255D"/>
    <w:rsid w:val="005C219A"/>
    <w:rsid w:val="006847E2"/>
    <w:rsid w:val="00691A48"/>
    <w:rsid w:val="006C4D29"/>
    <w:rsid w:val="0087669B"/>
    <w:rsid w:val="0095255C"/>
    <w:rsid w:val="00AA6BE5"/>
    <w:rsid w:val="00B411DB"/>
    <w:rsid w:val="00B50A97"/>
    <w:rsid w:val="00BA3203"/>
    <w:rsid w:val="00BE565B"/>
    <w:rsid w:val="00C03D7D"/>
    <w:rsid w:val="00C50B27"/>
    <w:rsid w:val="00CB74CB"/>
    <w:rsid w:val="00CC23FC"/>
    <w:rsid w:val="00D8469B"/>
    <w:rsid w:val="00DC1BF5"/>
    <w:rsid w:val="00DE771A"/>
    <w:rsid w:val="00DF18E6"/>
    <w:rsid w:val="00E709EA"/>
    <w:rsid w:val="00E7167A"/>
    <w:rsid w:val="00EB2CAF"/>
    <w:rsid w:val="00F21672"/>
    <w:rsid w:val="00F735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kub\Desktop\&#352;ablony\POSUDEK%20VEDOUC&#205;HO%20DIPLOMOV&#201;%20PR&#193;CE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DIPLOMOVÉ PRÁCE</Template>
  <TotalTime>113</TotalTime>
  <Pages>1</Pages>
  <Words>544</Words>
  <Characters>3215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3752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Jakub</dc:creator>
  <cp:keywords/>
  <cp:lastModifiedBy>utb</cp:lastModifiedBy>
  <cp:revision>15</cp:revision>
  <cp:lastPrinted>2012-04-25T08:21:00Z</cp:lastPrinted>
  <dcterms:created xsi:type="dcterms:W3CDTF">2013-05-16T16:27:00Z</dcterms:created>
  <dcterms:modified xsi:type="dcterms:W3CDTF">2013-05-16T22:20:00Z</dcterms:modified>
</cp:coreProperties>
</file>