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E47" w:rsidRPr="002D6CED" w:rsidRDefault="00184E47" w:rsidP="00184E47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184E47" w:rsidRPr="002D6CED" w:rsidRDefault="00184E47" w:rsidP="00184E47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184E47" w:rsidRDefault="00184E47" w:rsidP="00184E47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184E47" w:rsidRDefault="00184E47" w:rsidP="00184E47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184E47" w:rsidRPr="00144ABC" w:rsidRDefault="00184E47" w:rsidP="00184E47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184E47" w:rsidRPr="004D40E0" w:rsidRDefault="00184E47" w:rsidP="00184E47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84E47" w:rsidRPr="004D40E0" w:rsidRDefault="00184E47" w:rsidP="00184E47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>Libuše Brychtová</w:t>
      </w:r>
    </w:p>
    <w:p w:rsidR="00184E47" w:rsidRPr="004D40E0" w:rsidRDefault="00184E47" w:rsidP="00184E47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DA4A3C">
        <w:rPr>
          <w:b/>
          <w:sz w:val="24"/>
          <w:szCs w:val="24"/>
        </w:rPr>
        <w:t>Postavení seniorů ve společnosti a možnosti jejich uplatnění</w:t>
      </w:r>
    </w:p>
    <w:p w:rsidR="00184E47" w:rsidRPr="004D40E0" w:rsidRDefault="00184E47" w:rsidP="00184E4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184E47" w:rsidRPr="004D40E0" w:rsidRDefault="00184E47" w:rsidP="00184E47">
      <w:pPr>
        <w:jc w:val="both"/>
        <w:rPr>
          <w:sz w:val="24"/>
          <w:szCs w:val="24"/>
        </w:rPr>
      </w:pPr>
    </w:p>
    <w:p w:rsidR="00184E47" w:rsidRPr="004D40E0" w:rsidRDefault="00184E47" w:rsidP="00184E47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F874E4" w:rsidRPr="00C362A9" w:rsidRDefault="00DA4A3C" w:rsidP="00F874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Předkládaná práce je </w:t>
      </w:r>
      <w:r w:rsidRPr="007063E9">
        <w:rPr>
          <w:sz w:val="24"/>
          <w:szCs w:val="24"/>
        </w:rPr>
        <w:t>věn</w:t>
      </w:r>
      <w:r>
        <w:rPr>
          <w:sz w:val="24"/>
          <w:szCs w:val="24"/>
        </w:rPr>
        <w:t>ována společensky</w:t>
      </w:r>
      <w:r w:rsidRPr="007063E9">
        <w:rPr>
          <w:sz w:val="24"/>
          <w:szCs w:val="24"/>
        </w:rPr>
        <w:t xml:space="preserve"> aktuálnímu tématu, a to </w:t>
      </w:r>
      <w:r>
        <w:rPr>
          <w:sz w:val="24"/>
          <w:szCs w:val="24"/>
        </w:rPr>
        <w:t>seniorům a jejich možnostmi uplatnění ve společnosti</w:t>
      </w:r>
      <w:r w:rsidRPr="007063E9">
        <w:rPr>
          <w:sz w:val="24"/>
          <w:szCs w:val="24"/>
        </w:rPr>
        <w:t>.</w:t>
      </w:r>
      <w:r>
        <w:rPr>
          <w:sz w:val="24"/>
          <w:szCs w:val="24"/>
        </w:rPr>
        <w:t xml:space="preserve"> Autorka zvolila t</w:t>
      </w:r>
      <w:r w:rsidRPr="007063E9">
        <w:rPr>
          <w:sz w:val="24"/>
          <w:szCs w:val="24"/>
        </w:rPr>
        <w:t>éma své bakalářské práce na základě osobního zájmu a zkušeností</w:t>
      </w:r>
      <w:r>
        <w:rPr>
          <w:sz w:val="24"/>
          <w:szCs w:val="24"/>
        </w:rPr>
        <w:t>.</w:t>
      </w:r>
      <w:r w:rsidRPr="007063E9">
        <w:rPr>
          <w:sz w:val="24"/>
          <w:szCs w:val="24"/>
        </w:rPr>
        <w:t xml:space="preserve"> Ve své práci se zabývá nejen teorií, ale </w:t>
      </w:r>
      <w:r>
        <w:rPr>
          <w:sz w:val="24"/>
          <w:szCs w:val="24"/>
        </w:rPr>
        <w:t>v </w:t>
      </w:r>
      <w:r w:rsidRPr="007063E9">
        <w:rPr>
          <w:sz w:val="24"/>
          <w:szCs w:val="24"/>
        </w:rPr>
        <w:t>p</w:t>
      </w:r>
      <w:r>
        <w:rPr>
          <w:sz w:val="24"/>
          <w:szCs w:val="24"/>
        </w:rPr>
        <w:t>raktické části zkoumá a ověřuje názory a postoje samotných seniorů a sleduje rozdíly mezi populací žijící ve městě a na venkově.</w:t>
      </w:r>
      <w:r w:rsidR="00F874E4" w:rsidRPr="00F874E4">
        <w:rPr>
          <w:sz w:val="24"/>
          <w:szCs w:val="24"/>
        </w:rPr>
        <w:t xml:space="preserve"> </w:t>
      </w:r>
      <w:r w:rsidR="00F874E4" w:rsidRPr="00C362A9">
        <w:rPr>
          <w:sz w:val="24"/>
          <w:szCs w:val="24"/>
        </w:rPr>
        <w:t xml:space="preserve">Cílem práce bylo ověření </w:t>
      </w:r>
      <w:r w:rsidR="00BE29B4">
        <w:rPr>
          <w:sz w:val="24"/>
          <w:szCs w:val="24"/>
        </w:rPr>
        <w:t xml:space="preserve">názorů konkrétních jednotlivců, na to </w:t>
      </w:r>
      <w:r w:rsidR="00F874E4" w:rsidRPr="00C362A9">
        <w:rPr>
          <w:sz w:val="24"/>
          <w:szCs w:val="24"/>
        </w:rPr>
        <w:t xml:space="preserve">jak senioři </w:t>
      </w:r>
      <w:r w:rsidR="00F874E4">
        <w:rPr>
          <w:sz w:val="24"/>
          <w:szCs w:val="24"/>
        </w:rPr>
        <w:t>vnímají</w:t>
      </w:r>
      <w:r w:rsidR="00F874E4" w:rsidRPr="00C362A9">
        <w:rPr>
          <w:sz w:val="24"/>
          <w:szCs w:val="24"/>
        </w:rPr>
        <w:t xml:space="preserve"> období stáří, zda mohou a umějí využívat možnosti, které se jim dnes nabízejí.</w:t>
      </w:r>
    </w:p>
    <w:p w:rsidR="00184E47" w:rsidRPr="004D40E0" w:rsidRDefault="00F874E4" w:rsidP="00BE29B4">
      <w:pPr>
        <w:jc w:val="both"/>
        <w:rPr>
          <w:i/>
          <w:sz w:val="24"/>
          <w:szCs w:val="24"/>
        </w:rPr>
      </w:pPr>
      <w:r w:rsidRPr="00C362A9">
        <w:rPr>
          <w:sz w:val="24"/>
          <w:szCs w:val="24"/>
        </w:rPr>
        <w:t>Stanovený cíl práce byl splněn.</w:t>
      </w:r>
    </w:p>
    <w:p w:rsidR="00184E47" w:rsidRPr="004D40E0" w:rsidRDefault="00184E47" w:rsidP="00184E47">
      <w:pPr>
        <w:rPr>
          <w:i/>
          <w:sz w:val="24"/>
          <w:szCs w:val="24"/>
        </w:rPr>
      </w:pPr>
    </w:p>
    <w:p w:rsidR="00184E47" w:rsidRPr="004D40E0" w:rsidRDefault="00184E47" w:rsidP="00184E4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8D13C9" w:rsidRDefault="00BE29B4" w:rsidP="00BE29B4">
      <w:pPr>
        <w:jc w:val="both"/>
        <w:rPr>
          <w:sz w:val="24"/>
          <w:szCs w:val="24"/>
        </w:rPr>
      </w:pPr>
      <w:r>
        <w:rPr>
          <w:sz w:val="24"/>
          <w:szCs w:val="24"/>
        </w:rPr>
        <w:t>Struktura práce je promyšlená, systematicky uspořádaná a přehledná. Práce je rozdělena do čtyř kapitol. První tři kapitoly přináší teoretické pozna</w:t>
      </w:r>
      <w:r w:rsidR="00B4001C">
        <w:rPr>
          <w:sz w:val="24"/>
          <w:szCs w:val="24"/>
        </w:rPr>
        <w:t>t</w:t>
      </w:r>
      <w:r>
        <w:rPr>
          <w:sz w:val="24"/>
          <w:szCs w:val="24"/>
        </w:rPr>
        <w:t xml:space="preserve">ky, obsahem čtvrté kapitoly je výzkumná část zaměřená na názory a postavení seniorů ve společnosti. </w:t>
      </w:r>
    </w:p>
    <w:p w:rsidR="00BE29B4" w:rsidRDefault="00BE29B4" w:rsidP="00BE29B4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Výzkumnou metodou byl rozhovor.</w:t>
      </w:r>
      <w:r w:rsidRPr="00D94DFB">
        <w:rPr>
          <w:sz w:val="24"/>
          <w:szCs w:val="24"/>
        </w:rPr>
        <w:t xml:space="preserve"> </w:t>
      </w:r>
    </w:p>
    <w:p w:rsidR="00BE29B4" w:rsidRPr="004D40E0" w:rsidRDefault="00BE29B4" w:rsidP="00BE29B4">
      <w:pPr>
        <w:jc w:val="both"/>
        <w:rPr>
          <w:sz w:val="24"/>
          <w:szCs w:val="24"/>
        </w:rPr>
      </w:pPr>
      <w:r>
        <w:rPr>
          <w:sz w:val="24"/>
          <w:szCs w:val="24"/>
        </w:rPr>
        <w:t>Zvolený postup a výše uvedená metoda odpovídá zadání a cíli bakalářské práce.</w:t>
      </w:r>
    </w:p>
    <w:p w:rsidR="00184E47" w:rsidRPr="004D40E0" w:rsidRDefault="00184E47" w:rsidP="00184E47">
      <w:pPr>
        <w:rPr>
          <w:sz w:val="24"/>
          <w:szCs w:val="24"/>
        </w:rPr>
      </w:pPr>
    </w:p>
    <w:p w:rsidR="00184E47" w:rsidRDefault="00184E47" w:rsidP="00184E47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E29B4" w:rsidRDefault="00BE29B4" w:rsidP="00BE29B4">
      <w:pPr>
        <w:jc w:val="both"/>
        <w:rPr>
          <w:sz w:val="24"/>
          <w:szCs w:val="24"/>
        </w:rPr>
      </w:pPr>
      <w:r w:rsidRPr="008B1A42">
        <w:rPr>
          <w:sz w:val="24"/>
          <w:szCs w:val="24"/>
        </w:rPr>
        <w:t xml:space="preserve">Autorka zpracovala závěrečnou práci </w:t>
      </w:r>
      <w:r>
        <w:rPr>
          <w:sz w:val="24"/>
          <w:szCs w:val="24"/>
        </w:rPr>
        <w:t xml:space="preserve">pečlivě a </w:t>
      </w:r>
      <w:r w:rsidRPr="008B1A42">
        <w:rPr>
          <w:sz w:val="24"/>
          <w:szCs w:val="24"/>
        </w:rPr>
        <w:t>samostatně</w:t>
      </w:r>
      <w:r>
        <w:rPr>
          <w:sz w:val="24"/>
          <w:szCs w:val="24"/>
        </w:rPr>
        <w:t>, včetně zapracování připomínek vedoucí práce.</w:t>
      </w:r>
      <w:r w:rsidRPr="008B1A42">
        <w:rPr>
          <w:sz w:val="24"/>
          <w:szCs w:val="24"/>
        </w:rPr>
        <w:t xml:space="preserve"> Osobní přínos autorky spatřuji především v</w:t>
      </w:r>
      <w:r>
        <w:rPr>
          <w:sz w:val="24"/>
          <w:szCs w:val="24"/>
        </w:rPr>
        <w:t xml:space="preserve"> jejím osobním zaujetí a praktických zkušenostech Odbornou úroveň, stejně jako průběh spolupráce hodnotím stupněm – velmi dobře. </w:t>
      </w:r>
    </w:p>
    <w:p w:rsidR="00184E47" w:rsidRDefault="00184E47" w:rsidP="00184E47">
      <w:pPr>
        <w:jc w:val="both"/>
        <w:rPr>
          <w:sz w:val="24"/>
          <w:szCs w:val="24"/>
        </w:rPr>
      </w:pPr>
    </w:p>
    <w:p w:rsidR="00184E47" w:rsidRPr="004D40E0" w:rsidRDefault="00184E47" w:rsidP="00184E4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E29B4" w:rsidRPr="00BE29B4" w:rsidRDefault="00BE29B4" w:rsidP="00BE29B4">
      <w:pPr>
        <w:jc w:val="both"/>
        <w:rPr>
          <w:sz w:val="24"/>
          <w:szCs w:val="24"/>
        </w:rPr>
      </w:pPr>
      <w:r w:rsidRPr="00BE29B4">
        <w:rPr>
          <w:sz w:val="24"/>
          <w:szCs w:val="24"/>
        </w:rPr>
        <w:t xml:space="preserve">Autorka </w:t>
      </w:r>
      <w:r>
        <w:rPr>
          <w:sz w:val="24"/>
          <w:szCs w:val="24"/>
        </w:rPr>
        <w:t>si</w:t>
      </w:r>
      <w:r w:rsidRPr="00BE29B4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BE29B4">
        <w:rPr>
          <w:sz w:val="24"/>
          <w:szCs w:val="24"/>
        </w:rPr>
        <w:t xml:space="preserve">ybrala dostatečné množství kvalitních literárních i dalších podpůrných zdrojů, se kterými je pracováno v textu, a které jsou uvedeny v odkazovém systému i v seznamu literatury. </w:t>
      </w:r>
    </w:p>
    <w:p w:rsidR="00BE29B4" w:rsidRPr="00BE29B4" w:rsidRDefault="00BE29B4" w:rsidP="00BE29B4">
      <w:pPr>
        <w:jc w:val="both"/>
        <w:rPr>
          <w:i/>
          <w:sz w:val="24"/>
          <w:szCs w:val="24"/>
        </w:rPr>
      </w:pPr>
    </w:p>
    <w:p w:rsidR="00184E47" w:rsidRPr="004D40E0" w:rsidRDefault="00184E47" w:rsidP="00184E4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620031" w:rsidRDefault="00620031" w:rsidP="00620031">
      <w:pPr>
        <w:jc w:val="both"/>
        <w:rPr>
          <w:sz w:val="24"/>
          <w:szCs w:val="24"/>
        </w:rPr>
      </w:pPr>
      <w:r w:rsidRPr="00620031">
        <w:rPr>
          <w:sz w:val="24"/>
          <w:szCs w:val="24"/>
        </w:rPr>
        <w:t xml:space="preserve">Rozsah práce je v požadované normě, jazyková </w:t>
      </w:r>
      <w:r>
        <w:rPr>
          <w:sz w:val="24"/>
          <w:szCs w:val="24"/>
        </w:rPr>
        <w:t>str</w:t>
      </w:r>
      <w:r w:rsidRPr="00620031">
        <w:rPr>
          <w:sz w:val="24"/>
          <w:szCs w:val="24"/>
        </w:rPr>
        <w:t xml:space="preserve">ánka je bezchybná. </w:t>
      </w:r>
    </w:p>
    <w:p w:rsidR="00620031" w:rsidRPr="00620031" w:rsidRDefault="00620031" w:rsidP="00620031">
      <w:pPr>
        <w:jc w:val="both"/>
        <w:rPr>
          <w:sz w:val="24"/>
          <w:szCs w:val="24"/>
        </w:rPr>
      </w:pPr>
      <w:r>
        <w:rPr>
          <w:sz w:val="24"/>
          <w:szCs w:val="24"/>
        </w:rPr>
        <w:t>Stylistická a formální úprava vykazují drobné nedostatky.</w:t>
      </w:r>
    </w:p>
    <w:p w:rsidR="00620031" w:rsidRPr="00620031" w:rsidRDefault="00620031" w:rsidP="00620031">
      <w:pPr>
        <w:jc w:val="both"/>
        <w:rPr>
          <w:sz w:val="24"/>
          <w:szCs w:val="24"/>
        </w:rPr>
      </w:pPr>
    </w:p>
    <w:p w:rsidR="00184E47" w:rsidRPr="004D40E0" w:rsidRDefault="00184E47" w:rsidP="00184E47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184E47" w:rsidRPr="00620031" w:rsidRDefault="00620031" w:rsidP="00184E4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0031">
        <w:rPr>
          <w:sz w:val="24"/>
          <w:szCs w:val="24"/>
        </w:rPr>
        <w:t xml:space="preserve">Uveďte, </w:t>
      </w:r>
      <w:r w:rsidR="00DD4BD5">
        <w:rPr>
          <w:sz w:val="24"/>
          <w:szCs w:val="24"/>
        </w:rPr>
        <w:t>jaký</w:t>
      </w:r>
      <w:r w:rsidR="00B4001C">
        <w:rPr>
          <w:sz w:val="24"/>
          <w:szCs w:val="24"/>
        </w:rPr>
        <w:t>m</w:t>
      </w:r>
      <w:r w:rsidR="00DD4BD5">
        <w:rPr>
          <w:sz w:val="24"/>
          <w:szCs w:val="24"/>
        </w:rPr>
        <w:t xml:space="preserve"> způsobem může sociální pedagogika přispět ke zlepšení postavení seniorů ve společnosti?</w:t>
      </w:r>
    </w:p>
    <w:p w:rsidR="00184E47" w:rsidRPr="004D40E0" w:rsidRDefault="00184E47" w:rsidP="00184E47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184E47" w:rsidRPr="004D40E0" w:rsidRDefault="00184E47" w:rsidP="00184E47">
      <w:pPr>
        <w:jc w:val="both"/>
        <w:rPr>
          <w:sz w:val="24"/>
          <w:szCs w:val="24"/>
        </w:rPr>
      </w:pPr>
    </w:p>
    <w:p w:rsidR="00184E47" w:rsidRPr="004D40E0" w:rsidRDefault="00184E47" w:rsidP="00184E47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620031" w:rsidRPr="00620031">
        <w:rPr>
          <w:b/>
          <w:sz w:val="24"/>
          <w:szCs w:val="24"/>
        </w:rPr>
        <w:t>B – velmi dobře</w:t>
      </w:r>
      <w:r w:rsidRPr="00620031">
        <w:rPr>
          <w:b/>
          <w:sz w:val="24"/>
          <w:szCs w:val="24"/>
        </w:rPr>
        <w:t>.</w:t>
      </w:r>
    </w:p>
    <w:p w:rsidR="00184E47" w:rsidRDefault="00184E47" w:rsidP="00184E47">
      <w:pPr>
        <w:jc w:val="both"/>
        <w:rPr>
          <w:sz w:val="24"/>
          <w:szCs w:val="24"/>
        </w:rPr>
      </w:pPr>
    </w:p>
    <w:p w:rsidR="00184E47" w:rsidRPr="004D40E0" w:rsidRDefault="00184E47" w:rsidP="00184E47">
      <w:pPr>
        <w:jc w:val="both"/>
        <w:rPr>
          <w:sz w:val="24"/>
          <w:szCs w:val="24"/>
        </w:rPr>
      </w:pPr>
    </w:p>
    <w:p w:rsidR="00184E47" w:rsidRPr="004D40E0" w:rsidRDefault="00184E47" w:rsidP="00184E47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620031">
        <w:rPr>
          <w:i/>
          <w:sz w:val="24"/>
          <w:szCs w:val="24"/>
        </w:rPr>
        <w:t>17.</w:t>
      </w:r>
      <w:r w:rsidR="00B4001C">
        <w:rPr>
          <w:i/>
          <w:sz w:val="24"/>
          <w:szCs w:val="24"/>
        </w:rPr>
        <w:t xml:space="preserve"> </w:t>
      </w:r>
      <w:r w:rsidR="00620031">
        <w:rPr>
          <w:i/>
          <w:sz w:val="24"/>
          <w:szCs w:val="24"/>
        </w:rPr>
        <w:t>května 2012</w:t>
      </w:r>
      <w:r w:rsidRPr="004D40E0">
        <w:rPr>
          <w:i/>
          <w:sz w:val="24"/>
          <w:szCs w:val="24"/>
        </w:rPr>
        <w:t xml:space="preserve"> </w:t>
      </w:r>
    </w:p>
    <w:p w:rsidR="00184E47" w:rsidRPr="004D40E0" w:rsidRDefault="00184E47" w:rsidP="00184E47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184E47" w:rsidRPr="004D40E0" w:rsidRDefault="00184E47" w:rsidP="00184E4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184E47" w:rsidRPr="004D40E0" w:rsidRDefault="00184E47" w:rsidP="00184E47">
      <w:pPr>
        <w:rPr>
          <w:sz w:val="24"/>
          <w:szCs w:val="24"/>
        </w:rPr>
      </w:pPr>
    </w:p>
    <w:p w:rsidR="00184E47" w:rsidRDefault="00184E47" w:rsidP="00184E47">
      <w:pPr>
        <w:pBdr>
          <w:top w:val="single" w:sz="4" w:space="1" w:color="auto"/>
        </w:pBdr>
      </w:pPr>
    </w:p>
    <w:p w:rsidR="00184E47" w:rsidRPr="006400F4" w:rsidRDefault="00184E47" w:rsidP="00184E47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184E47" w:rsidRDefault="00184E47" w:rsidP="00184E47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184E47" w:rsidRPr="006400F4" w:rsidRDefault="00184E47" w:rsidP="00184E47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D8596A" w:rsidRDefault="00D8596A"/>
    <w:sectPr w:rsidR="00D8596A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B5F24"/>
    <w:multiLevelType w:val="hybridMultilevel"/>
    <w:tmpl w:val="AD3ECD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4E47"/>
    <w:rsid w:val="0005254F"/>
    <w:rsid w:val="00085172"/>
    <w:rsid w:val="000950F5"/>
    <w:rsid w:val="00117EFB"/>
    <w:rsid w:val="00132289"/>
    <w:rsid w:val="00165102"/>
    <w:rsid w:val="00184E47"/>
    <w:rsid w:val="001A0E40"/>
    <w:rsid w:val="00272EAC"/>
    <w:rsid w:val="00281F7A"/>
    <w:rsid w:val="002D7CCE"/>
    <w:rsid w:val="003D0419"/>
    <w:rsid w:val="003F62AD"/>
    <w:rsid w:val="00484DA3"/>
    <w:rsid w:val="0058525E"/>
    <w:rsid w:val="00620031"/>
    <w:rsid w:val="0069445A"/>
    <w:rsid w:val="006A7283"/>
    <w:rsid w:val="00791825"/>
    <w:rsid w:val="008D13C9"/>
    <w:rsid w:val="00901C9F"/>
    <w:rsid w:val="009347FA"/>
    <w:rsid w:val="00B4001C"/>
    <w:rsid w:val="00B82B7B"/>
    <w:rsid w:val="00BB2D52"/>
    <w:rsid w:val="00BC5C78"/>
    <w:rsid w:val="00BE29B4"/>
    <w:rsid w:val="00C22CB9"/>
    <w:rsid w:val="00C45FB3"/>
    <w:rsid w:val="00D63ACD"/>
    <w:rsid w:val="00D8596A"/>
    <w:rsid w:val="00DA4A3C"/>
    <w:rsid w:val="00DD4BD5"/>
    <w:rsid w:val="00E07A28"/>
    <w:rsid w:val="00EC045E"/>
    <w:rsid w:val="00F07597"/>
    <w:rsid w:val="00F26006"/>
    <w:rsid w:val="00F53012"/>
    <w:rsid w:val="00F87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E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84E47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84E4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184E47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184E47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20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E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84E47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84E4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184E47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184E47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200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3</cp:revision>
  <dcterms:created xsi:type="dcterms:W3CDTF">2013-01-04T10:00:00Z</dcterms:created>
  <dcterms:modified xsi:type="dcterms:W3CDTF">2013-01-04T14:29:00Z</dcterms:modified>
</cp:coreProperties>
</file>