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-25" w:type="dxa"/>
        <w:tblLayout w:type="fixed"/>
        <w:tblLook w:val="0000"/>
      </w:tblPr>
      <w:tblGrid>
        <w:gridCol w:w="2808"/>
        <w:gridCol w:w="540"/>
        <w:gridCol w:w="3443"/>
        <w:gridCol w:w="507"/>
        <w:gridCol w:w="506"/>
        <w:gridCol w:w="506"/>
        <w:gridCol w:w="507"/>
        <w:gridCol w:w="506"/>
        <w:gridCol w:w="555"/>
      </w:tblGrid>
      <w:tr w:rsidR="00DC2038">
        <w:tc>
          <w:tcPr>
            <w:tcW w:w="9878" w:type="dxa"/>
            <w:gridSpan w:val="9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DC2038" w:rsidRDefault="00DC2038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POSUDEK VEDOUCÍHO BAKALÁŘSKÉ PRÁCE</w:t>
            </w:r>
          </w:p>
        </w:tc>
      </w:tr>
      <w:tr w:rsidR="00DC2038">
        <w:tc>
          <w:tcPr>
            <w:tcW w:w="280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:rsidR="00DC2038" w:rsidRDefault="00DC2038">
            <w:pPr>
              <w:snapToGrid w:val="0"/>
            </w:pPr>
            <w:r>
              <w:t>Jméno a příjmení studenta</w:t>
            </w:r>
          </w:p>
        </w:tc>
        <w:tc>
          <w:tcPr>
            <w:tcW w:w="707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DC2038" w:rsidRDefault="00DC2038">
            <w:pPr>
              <w:snapToGrid w:val="0"/>
              <w:rPr>
                <w:lang w:val="de-DE"/>
              </w:rPr>
            </w:pPr>
            <w:r>
              <w:rPr>
                <w:lang w:val="de-DE"/>
              </w:rPr>
              <w:t>Tomáš Mikyta</w:t>
            </w:r>
          </w:p>
        </w:tc>
      </w:tr>
      <w:tr w:rsidR="00DC2038">
        <w:tc>
          <w:tcPr>
            <w:tcW w:w="280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:rsidR="00DC2038" w:rsidRDefault="00DC2038">
            <w:pPr>
              <w:snapToGrid w:val="0"/>
            </w:pPr>
            <w:r>
              <w:t>Název práce</w:t>
            </w:r>
          </w:p>
        </w:tc>
        <w:tc>
          <w:tcPr>
            <w:tcW w:w="707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DC2038" w:rsidRDefault="00DC2038">
            <w:pPr>
              <w:snapToGrid w:val="0"/>
              <w:rPr>
                <w:lang w:val="de-DE"/>
              </w:rPr>
            </w:pPr>
            <w:r>
              <w:rPr>
                <w:lang w:val="de-DE"/>
              </w:rPr>
              <w:t>Der Einfluss von Werbeausgaben auf den Wert eines Unternehmens, aufgezeigt am Beispiel eines Unternehmens</w:t>
            </w:r>
          </w:p>
        </w:tc>
      </w:tr>
      <w:tr w:rsidR="00DC2038">
        <w:tc>
          <w:tcPr>
            <w:tcW w:w="280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:rsidR="00DC2038" w:rsidRDefault="00DC2038">
            <w:pPr>
              <w:snapToGrid w:val="0"/>
            </w:pPr>
            <w:r>
              <w:t>Vedoucí práce</w:t>
            </w:r>
          </w:p>
        </w:tc>
        <w:tc>
          <w:tcPr>
            <w:tcW w:w="707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DC2038" w:rsidRDefault="00DC2038">
            <w:pPr>
              <w:snapToGrid w:val="0"/>
              <w:rPr>
                <w:lang w:val="de-DE"/>
              </w:rPr>
            </w:pPr>
            <w:r>
              <w:rPr>
                <w:lang w:val="de-DE"/>
              </w:rPr>
              <w:t>Gerhard Simon</w:t>
            </w:r>
          </w:p>
        </w:tc>
      </w:tr>
      <w:tr w:rsidR="00DC2038">
        <w:tc>
          <w:tcPr>
            <w:tcW w:w="280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:rsidR="00DC2038" w:rsidRDefault="00DC2038">
            <w:pPr>
              <w:snapToGrid w:val="0"/>
            </w:pPr>
            <w:r>
              <w:t>Obor</w:t>
            </w:r>
          </w:p>
        </w:tc>
        <w:tc>
          <w:tcPr>
            <w:tcW w:w="707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DC2038" w:rsidRDefault="00DC2038">
            <w:pPr>
              <w:autoSpaceDE w:val="0"/>
              <w:snapToGrid w:val="0"/>
              <w:rPr>
                <w:rFonts w:eastAsia="TimesNewRomanPSMT" w:cs="TimesNewRomanPSMT"/>
              </w:rPr>
            </w:pPr>
            <w:r>
              <w:rPr>
                <w:rFonts w:eastAsia="TimesNewRomanPSMT" w:cs="TimesNewRomanPSMT"/>
              </w:rPr>
              <w:t>N</w:t>
            </w:r>
            <w:r w:rsidR="0059406B">
              <w:rPr>
                <w:rFonts w:eastAsia="TimesNewRomanPSMT" w:cs="TimesNewRomanPSMT"/>
              </w:rPr>
              <w:t>ě</w:t>
            </w:r>
            <w:r>
              <w:rPr>
                <w:rFonts w:eastAsia="TimesNewRomanPSMT" w:cs="TimesNewRomanPSMT"/>
              </w:rPr>
              <w:t>meck</w:t>
            </w:r>
            <w:r w:rsidR="0059406B">
              <w:rPr>
                <w:rFonts w:eastAsia="TimesNewRomanPSMT" w:cs="TimesNewRomanPSMT"/>
              </w:rPr>
              <w:t>ý</w:t>
            </w:r>
            <w:r>
              <w:rPr>
                <w:rFonts w:eastAsia="TimesNewRomanPSMT" w:cs="TimesNewRomanPSMT"/>
              </w:rPr>
              <w:t xml:space="preserve"> jazyk pro manažerskou praxi</w:t>
            </w:r>
          </w:p>
        </w:tc>
      </w:tr>
      <w:tr w:rsidR="00DC2038">
        <w:tc>
          <w:tcPr>
            <w:tcW w:w="280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:rsidR="00DC2038" w:rsidRDefault="00DC2038">
            <w:pPr>
              <w:snapToGrid w:val="0"/>
            </w:pPr>
            <w:r>
              <w:t>Forma studia</w:t>
            </w:r>
          </w:p>
        </w:tc>
        <w:tc>
          <w:tcPr>
            <w:tcW w:w="707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DC2038" w:rsidRDefault="0059406B">
            <w:pPr>
              <w:snapToGrid w:val="0"/>
            </w:pPr>
            <w:r>
              <w:t>prezenční</w:t>
            </w:r>
          </w:p>
        </w:tc>
      </w:tr>
      <w:tr w:rsidR="00DC2038">
        <w:tc>
          <w:tcPr>
            <w:tcW w:w="280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C2038" w:rsidRDefault="00DC2038">
            <w:pPr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Kritéria hodnocení práce</w:t>
            </w:r>
          </w:p>
        </w:tc>
        <w:tc>
          <w:tcPr>
            <w:tcW w:w="707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DC2038" w:rsidRDefault="00DC2038">
            <w:pPr>
              <w:snapToGrid w:val="0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Stupeň hodnocení</w:t>
            </w:r>
          </w:p>
          <w:p w:rsidR="00DC2038" w:rsidRDefault="00DC2038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dle stupnice ECTS</w:t>
            </w:r>
          </w:p>
        </w:tc>
      </w:tr>
      <w:tr w:rsidR="00DC2038">
        <w:tc>
          <w:tcPr>
            <w:tcW w:w="9878" w:type="dxa"/>
            <w:gridSpan w:val="9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6A6A6"/>
          </w:tcPr>
          <w:p w:rsidR="00DC2038" w:rsidRDefault="00DC2038">
            <w:pPr>
              <w:snapToGrid w:val="0"/>
              <w:rPr>
                <w:b/>
                <w:bCs/>
                <w:color w:val="FFFFFF"/>
              </w:rPr>
            </w:pPr>
            <w:r>
              <w:rPr>
                <w:b/>
                <w:bCs/>
                <w:color w:val="FFFFFF"/>
              </w:rPr>
              <w:t>Formální stránka práce</w:t>
            </w:r>
          </w:p>
        </w:tc>
      </w:tr>
      <w:tr w:rsidR="00DC2038">
        <w:tc>
          <w:tcPr>
            <w:tcW w:w="6791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:rsidR="00DC2038" w:rsidRDefault="00DC2038">
            <w:pPr>
              <w:snapToGrid w:val="0"/>
            </w:pPr>
            <w:r>
              <w:t>Přehlednost a členění práce</w:t>
            </w: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C2038" w:rsidRDefault="00DC2038">
            <w:pPr>
              <w:snapToGrid w:val="0"/>
              <w:jc w:val="center"/>
            </w:pP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C2038" w:rsidRDefault="00DC2038">
            <w:pPr>
              <w:snapToGrid w:val="0"/>
              <w:jc w:val="center"/>
            </w:pP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C2038" w:rsidRDefault="00DC2038">
            <w:pPr>
              <w:snapToGrid w:val="0"/>
              <w:jc w:val="center"/>
            </w:pP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C2038" w:rsidRPr="0059406B" w:rsidRDefault="00DC2038">
            <w:pPr>
              <w:snapToGrid w:val="0"/>
              <w:jc w:val="center"/>
              <w:rPr>
                <w:b/>
              </w:rPr>
            </w:pPr>
            <w:r w:rsidRPr="0059406B">
              <w:rPr>
                <w:b/>
              </w:rPr>
              <w:t>D</w:t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C2038" w:rsidRPr="0059406B" w:rsidRDefault="00DC2038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DC2038" w:rsidRPr="0059406B" w:rsidRDefault="00DC2038">
            <w:pPr>
              <w:snapToGrid w:val="0"/>
              <w:jc w:val="center"/>
              <w:rPr>
                <w:b/>
              </w:rPr>
            </w:pPr>
          </w:p>
        </w:tc>
      </w:tr>
      <w:tr w:rsidR="00DC2038">
        <w:tc>
          <w:tcPr>
            <w:tcW w:w="6791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:rsidR="00DC2038" w:rsidRDefault="00DC2038">
            <w:pPr>
              <w:snapToGrid w:val="0"/>
            </w:pPr>
            <w:r>
              <w:t>Úroveň jazykového zpracování</w:t>
            </w: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C2038" w:rsidRDefault="00DC2038">
            <w:pPr>
              <w:snapToGrid w:val="0"/>
              <w:jc w:val="center"/>
            </w:pP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C2038" w:rsidRPr="0059406B" w:rsidRDefault="00DC2038">
            <w:pPr>
              <w:snapToGrid w:val="0"/>
              <w:jc w:val="center"/>
              <w:rPr>
                <w:b/>
              </w:rPr>
            </w:pPr>
            <w:r w:rsidRPr="0059406B">
              <w:rPr>
                <w:b/>
              </w:rPr>
              <w:t>B</w:t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C2038" w:rsidRDefault="00DC2038">
            <w:pPr>
              <w:snapToGrid w:val="0"/>
              <w:jc w:val="center"/>
            </w:pP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C2038" w:rsidRPr="0059406B" w:rsidRDefault="00DC2038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C2038" w:rsidRPr="0059406B" w:rsidRDefault="00DC2038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DC2038" w:rsidRPr="0059406B" w:rsidRDefault="00DC2038">
            <w:pPr>
              <w:snapToGrid w:val="0"/>
              <w:jc w:val="center"/>
              <w:rPr>
                <w:b/>
              </w:rPr>
            </w:pPr>
          </w:p>
        </w:tc>
      </w:tr>
      <w:tr w:rsidR="00DC2038">
        <w:tc>
          <w:tcPr>
            <w:tcW w:w="6791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:rsidR="00DC2038" w:rsidRDefault="00DC2038">
            <w:pPr>
              <w:snapToGrid w:val="0"/>
            </w:pPr>
            <w:r>
              <w:t>Dodržení citační normy</w:t>
            </w: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C2038" w:rsidRPr="0059406B" w:rsidRDefault="00DC2038">
            <w:pPr>
              <w:snapToGrid w:val="0"/>
              <w:jc w:val="center"/>
              <w:rPr>
                <w:b/>
              </w:rPr>
            </w:pPr>
            <w:r w:rsidRPr="0059406B">
              <w:rPr>
                <w:b/>
              </w:rPr>
              <w:t>A</w:t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C2038" w:rsidRDefault="00DC2038">
            <w:pPr>
              <w:snapToGrid w:val="0"/>
              <w:jc w:val="center"/>
            </w:pP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C2038" w:rsidRDefault="00DC2038">
            <w:pPr>
              <w:snapToGrid w:val="0"/>
              <w:jc w:val="center"/>
            </w:pP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C2038" w:rsidRPr="0059406B" w:rsidRDefault="00DC2038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C2038" w:rsidRPr="0059406B" w:rsidRDefault="00DC2038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DC2038" w:rsidRPr="0059406B" w:rsidRDefault="00DC2038">
            <w:pPr>
              <w:snapToGrid w:val="0"/>
              <w:jc w:val="center"/>
              <w:rPr>
                <w:b/>
              </w:rPr>
            </w:pPr>
          </w:p>
        </w:tc>
      </w:tr>
      <w:tr w:rsidR="00DC2038">
        <w:tc>
          <w:tcPr>
            <w:tcW w:w="9878" w:type="dxa"/>
            <w:gridSpan w:val="9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6A6A6"/>
          </w:tcPr>
          <w:p w:rsidR="00DC2038" w:rsidRPr="0059406B" w:rsidRDefault="00DC2038">
            <w:pPr>
              <w:snapToGrid w:val="0"/>
              <w:rPr>
                <w:b/>
                <w:bCs/>
                <w:color w:val="FFFFFF"/>
              </w:rPr>
            </w:pPr>
            <w:r w:rsidRPr="0059406B">
              <w:rPr>
                <w:b/>
                <w:bCs/>
                <w:color w:val="FFFFFF"/>
              </w:rPr>
              <w:t>Obsahová stránka práce</w:t>
            </w:r>
          </w:p>
        </w:tc>
      </w:tr>
      <w:tr w:rsidR="00DC2038">
        <w:tc>
          <w:tcPr>
            <w:tcW w:w="6791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:rsidR="00DC2038" w:rsidRDefault="00DC2038">
            <w:pPr>
              <w:snapToGrid w:val="0"/>
            </w:pPr>
            <w:r>
              <w:t>Formulace cílů práce</w:t>
            </w: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C2038" w:rsidRDefault="00DC2038">
            <w:pPr>
              <w:snapToGrid w:val="0"/>
              <w:jc w:val="center"/>
            </w:pP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C2038" w:rsidRDefault="00DC2038">
            <w:pPr>
              <w:snapToGrid w:val="0"/>
              <w:jc w:val="center"/>
            </w:pP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C2038" w:rsidRPr="0059406B" w:rsidRDefault="00DC2038">
            <w:pPr>
              <w:snapToGrid w:val="0"/>
              <w:jc w:val="center"/>
              <w:rPr>
                <w:b/>
              </w:rPr>
            </w:pPr>
            <w:r w:rsidRPr="0059406B">
              <w:rPr>
                <w:b/>
              </w:rPr>
              <w:t>C</w:t>
            </w: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C2038" w:rsidRPr="0059406B" w:rsidRDefault="00DC2038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C2038" w:rsidRPr="0059406B" w:rsidRDefault="00DC2038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DC2038" w:rsidRPr="0059406B" w:rsidRDefault="00DC2038">
            <w:pPr>
              <w:snapToGrid w:val="0"/>
              <w:jc w:val="center"/>
              <w:rPr>
                <w:b/>
              </w:rPr>
            </w:pPr>
          </w:p>
        </w:tc>
      </w:tr>
      <w:tr w:rsidR="00DC2038">
        <w:tc>
          <w:tcPr>
            <w:tcW w:w="6791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:rsidR="00DC2038" w:rsidRDefault="00DC2038">
            <w:pPr>
              <w:snapToGrid w:val="0"/>
            </w:pPr>
            <w:r>
              <w:t>Práce s odbornou literaturou (uvádění zdrojů, kritický přístup)</w:t>
            </w: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C2038" w:rsidRDefault="00DC2038">
            <w:pPr>
              <w:snapToGrid w:val="0"/>
              <w:jc w:val="center"/>
            </w:pP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C2038" w:rsidRDefault="00DC2038">
            <w:pPr>
              <w:snapToGrid w:val="0"/>
              <w:jc w:val="center"/>
            </w:pP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C2038" w:rsidRPr="0059406B" w:rsidRDefault="00DC2038">
            <w:pPr>
              <w:snapToGrid w:val="0"/>
              <w:jc w:val="center"/>
              <w:rPr>
                <w:b/>
              </w:rPr>
            </w:pPr>
            <w:r w:rsidRPr="0059406B">
              <w:rPr>
                <w:b/>
              </w:rPr>
              <w:t>C</w:t>
            </w: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C2038" w:rsidRPr="0059406B" w:rsidRDefault="00DC2038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C2038" w:rsidRPr="0059406B" w:rsidRDefault="00DC2038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DC2038" w:rsidRPr="0059406B" w:rsidRDefault="00DC2038">
            <w:pPr>
              <w:snapToGrid w:val="0"/>
              <w:jc w:val="center"/>
              <w:rPr>
                <w:b/>
              </w:rPr>
            </w:pPr>
          </w:p>
        </w:tc>
      </w:tr>
      <w:tr w:rsidR="00DC2038">
        <w:tc>
          <w:tcPr>
            <w:tcW w:w="6791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:rsidR="00DC2038" w:rsidRDefault="00DC2038">
            <w:pPr>
              <w:snapToGrid w:val="0"/>
            </w:pPr>
            <w:r>
              <w:t>Metodika zpracování výzkumného problému</w:t>
            </w: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C2038" w:rsidRDefault="00DC2038">
            <w:pPr>
              <w:snapToGrid w:val="0"/>
              <w:jc w:val="center"/>
            </w:pP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C2038" w:rsidRDefault="00DC2038">
            <w:pPr>
              <w:snapToGrid w:val="0"/>
              <w:jc w:val="center"/>
            </w:pP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C2038" w:rsidRDefault="00DC2038">
            <w:pPr>
              <w:snapToGrid w:val="0"/>
              <w:jc w:val="center"/>
            </w:pP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C2038" w:rsidRPr="0059406B" w:rsidRDefault="00DC2038">
            <w:pPr>
              <w:snapToGrid w:val="0"/>
              <w:jc w:val="center"/>
              <w:rPr>
                <w:b/>
              </w:rPr>
            </w:pPr>
            <w:r w:rsidRPr="0059406B">
              <w:rPr>
                <w:b/>
              </w:rPr>
              <w:t>D</w:t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C2038" w:rsidRPr="0059406B" w:rsidRDefault="00DC2038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DC2038" w:rsidRPr="0059406B" w:rsidRDefault="00DC2038">
            <w:pPr>
              <w:snapToGrid w:val="0"/>
              <w:jc w:val="center"/>
              <w:rPr>
                <w:b/>
              </w:rPr>
            </w:pPr>
          </w:p>
        </w:tc>
      </w:tr>
      <w:tr w:rsidR="00DC2038">
        <w:tc>
          <w:tcPr>
            <w:tcW w:w="6791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:rsidR="00DC2038" w:rsidRDefault="00DC2038">
            <w:pPr>
              <w:snapToGrid w:val="0"/>
            </w:pPr>
            <w:r>
              <w:t>Úroveň analytické a interpretační složky</w:t>
            </w: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C2038" w:rsidRDefault="00DC2038">
            <w:pPr>
              <w:snapToGrid w:val="0"/>
              <w:jc w:val="center"/>
            </w:pP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C2038" w:rsidRDefault="00DC2038">
            <w:pPr>
              <w:snapToGrid w:val="0"/>
              <w:jc w:val="center"/>
            </w:pP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C2038" w:rsidRDefault="00DC2038">
            <w:pPr>
              <w:snapToGrid w:val="0"/>
              <w:jc w:val="center"/>
            </w:pP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C2038" w:rsidRPr="0059406B" w:rsidRDefault="00DC2038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C2038" w:rsidRPr="0059406B" w:rsidRDefault="00DC2038">
            <w:pPr>
              <w:snapToGrid w:val="0"/>
              <w:jc w:val="center"/>
              <w:rPr>
                <w:b/>
              </w:rPr>
            </w:pPr>
            <w:r w:rsidRPr="0059406B">
              <w:rPr>
                <w:b/>
              </w:rPr>
              <w:t>E</w:t>
            </w:r>
          </w:p>
        </w:tc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DC2038" w:rsidRPr="0059406B" w:rsidRDefault="00DC2038">
            <w:pPr>
              <w:snapToGrid w:val="0"/>
              <w:jc w:val="center"/>
              <w:rPr>
                <w:b/>
              </w:rPr>
            </w:pPr>
          </w:p>
        </w:tc>
      </w:tr>
      <w:tr w:rsidR="00DC2038">
        <w:tc>
          <w:tcPr>
            <w:tcW w:w="6791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:rsidR="00DC2038" w:rsidRDefault="00DC2038">
            <w:pPr>
              <w:snapToGrid w:val="0"/>
            </w:pPr>
            <w:r>
              <w:t>Formulace závěrů a splnění cílů práce</w:t>
            </w: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C2038" w:rsidRDefault="00DC2038">
            <w:pPr>
              <w:snapToGrid w:val="0"/>
              <w:jc w:val="center"/>
            </w:pP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C2038" w:rsidRDefault="00DC2038">
            <w:pPr>
              <w:snapToGrid w:val="0"/>
              <w:jc w:val="center"/>
            </w:pP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C2038" w:rsidRDefault="00DC2038">
            <w:pPr>
              <w:snapToGrid w:val="0"/>
              <w:jc w:val="center"/>
            </w:pP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C2038" w:rsidRPr="0059406B" w:rsidRDefault="00DC2038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C2038" w:rsidRPr="0059406B" w:rsidRDefault="00DC2038">
            <w:pPr>
              <w:snapToGrid w:val="0"/>
              <w:jc w:val="center"/>
              <w:rPr>
                <w:b/>
              </w:rPr>
            </w:pPr>
            <w:r w:rsidRPr="0059406B">
              <w:rPr>
                <w:b/>
              </w:rPr>
              <w:t>E</w:t>
            </w:r>
          </w:p>
        </w:tc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DC2038" w:rsidRPr="0059406B" w:rsidRDefault="00DC2038">
            <w:pPr>
              <w:snapToGrid w:val="0"/>
              <w:jc w:val="center"/>
              <w:rPr>
                <w:b/>
              </w:rPr>
            </w:pPr>
          </w:p>
        </w:tc>
      </w:tr>
      <w:tr w:rsidR="00DC2038">
        <w:tc>
          <w:tcPr>
            <w:tcW w:w="6791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:rsidR="00DC2038" w:rsidRDefault="00DC2038">
            <w:pPr>
              <w:snapToGrid w:val="0"/>
            </w:pPr>
            <w:r>
              <w:t>Originalita a odborný přínos práce</w:t>
            </w: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C2038" w:rsidRDefault="00DC2038">
            <w:pPr>
              <w:snapToGrid w:val="0"/>
              <w:jc w:val="center"/>
            </w:pP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C2038" w:rsidRDefault="00DC2038">
            <w:pPr>
              <w:snapToGrid w:val="0"/>
              <w:jc w:val="center"/>
            </w:pP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C2038" w:rsidRDefault="00DC2038">
            <w:pPr>
              <w:snapToGrid w:val="0"/>
              <w:jc w:val="center"/>
            </w:pP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C2038" w:rsidRPr="0059406B" w:rsidRDefault="00DC2038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C2038" w:rsidRPr="0059406B" w:rsidRDefault="00DC2038">
            <w:pPr>
              <w:snapToGrid w:val="0"/>
              <w:jc w:val="center"/>
              <w:rPr>
                <w:b/>
              </w:rPr>
            </w:pPr>
            <w:r w:rsidRPr="0059406B">
              <w:rPr>
                <w:b/>
              </w:rPr>
              <w:t>E</w:t>
            </w:r>
          </w:p>
        </w:tc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DC2038" w:rsidRPr="0059406B" w:rsidRDefault="00DC2038">
            <w:pPr>
              <w:snapToGrid w:val="0"/>
              <w:jc w:val="center"/>
              <w:rPr>
                <w:b/>
              </w:rPr>
            </w:pPr>
          </w:p>
        </w:tc>
      </w:tr>
      <w:tr w:rsidR="00DC2038">
        <w:tc>
          <w:tcPr>
            <w:tcW w:w="9878" w:type="dxa"/>
            <w:gridSpan w:val="9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DC2038" w:rsidRDefault="00DC2038">
            <w:pPr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Odůvodnění hodnocení práce:</w:t>
            </w:r>
          </w:p>
          <w:p w:rsidR="00DC2038" w:rsidRDefault="00ED4014">
            <w:r>
              <w:t>V obsahu, v něm se lze jen velmi těžko vyznat a který nemá jasnou strukturu, chybí úvod</w:t>
            </w:r>
            <w:r w:rsidR="00DC2038">
              <w:t>!</w:t>
            </w:r>
          </w:p>
          <w:p w:rsidR="00DC2038" w:rsidRDefault="00ED4014">
            <w:r>
              <w:t xml:space="preserve">Z příliš dlouhého úvodu není jasné, co je vlastním tématem práce. Student  se ztrácí v nesčetném množství nedůležitých detailů a ukvapeně </w:t>
            </w:r>
            <w:r w:rsidR="000F718F">
              <w:t xml:space="preserve">dochází ke zjištění, které by mělo </w:t>
            </w:r>
            <w:r>
              <w:t>být uveden</w:t>
            </w:r>
            <w:r w:rsidR="000F718F">
              <w:t>o až</w:t>
            </w:r>
            <w:r>
              <w:t xml:space="preserve"> v závěru práce, nikoliv v úvodu. </w:t>
            </w:r>
          </w:p>
          <w:p w:rsidR="00DC2038" w:rsidRDefault="00ED4014">
            <w:r>
              <w:t>Historické pozadí podniku „</w:t>
            </w:r>
            <w:r w:rsidR="00DC2038">
              <w:t xml:space="preserve">Facebook“ </w:t>
            </w:r>
            <w:r>
              <w:t xml:space="preserve">je příliš dlouhé, není ani relevantní, ani nevede k cíli práce! </w:t>
            </w:r>
          </w:p>
          <w:p w:rsidR="00ED4014" w:rsidRDefault="00ED4014">
            <w:r>
              <w:t>Výklad o zjištění hodnoty podniku je v teoretické části pojat pouze</w:t>
            </w:r>
            <w:r w:rsidR="00DC2038">
              <w:t xml:space="preserve"> </w:t>
            </w:r>
            <w:r>
              <w:t xml:space="preserve">velmi zjednodušeně, v praktické části chybí zcela.  </w:t>
            </w:r>
          </w:p>
          <w:p w:rsidR="00DC2038" w:rsidRDefault="00ED4014">
            <w:r>
              <w:t xml:space="preserve">Při čtení práce lze získat dojem, že teoretická a praktická část k sobě nepatří, že jedna nestaví na druhé. To lze pozorovat mimo jiné </w:t>
            </w:r>
            <w:r w:rsidR="001B3C11">
              <w:t>už</w:t>
            </w:r>
            <w:r>
              <w:t xml:space="preserve"> na vyhodnocení teoretické části a </w:t>
            </w:r>
            <w:r w:rsidR="001B3C11">
              <w:t xml:space="preserve">opakovaném a jinak uzpůsobeném úvodu části praktické. </w:t>
            </w:r>
          </w:p>
          <w:p w:rsidR="00DC2038" w:rsidRDefault="001B3C11">
            <w:r>
              <w:t>Formulace hypotézy je slabá a z poloviny se jedná pouze o jednu otázku. Kromě toho měla být vyslovena na začátku práce a ne až v praktické části</w:t>
            </w:r>
            <w:r w:rsidR="00DC2038">
              <w:t>!</w:t>
            </w:r>
          </w:p>
          <w:p w:rsidR="00DC2038" w:rsidRDefault="001B3C11">
            <w:r>
              <w:t xml:space="preserve">Výzkumný plán měl ukázat na to, jak konkrétně bylo dotazování prováděno, k čemuž však buď vůbec nedošlo, nebo jen povrchně. Ne všechny kladené otázky se vztahují k cíli, což se opět ukazuje v návazné analýze dat. Ve všechny dotazy byly analyzovány a komentovány. </w:t>
            </w:r>
          </w:p>
          <w:p w:rsidR="00DC2038" w:rsidRDefault="001B3C11">
            <w:r>
              <w:t xml:space="preserve">Kromě toho byla jak analýza, tak i z ní plynoucí závěry provedeny a zpracovány jen velmi povrchně a částečně zcela nesrozumitelně. </w:t>
            </w:r>
          </w:p>
          <w:p w:rsidR="006A0CFA" w:rsidRDefault="001B3C11">
            <w:r>
              <w:t xml:space="preserve">Zcela nedostatečně objasněn je i jediný konkrétní údaj o růstu zisku příp. </w:t>
            </w:r>
            <w:r w:rsidR="000F718F">
              <w:t>výsledku</w:t>
            </w:r>
            <w:r>
              <w:t xml:space="preserve"> podniku, a sice na posledním řádku zcela</w:t>
            </w:r>
            <w:r w:rsidR="000F718F">
              <w:t xml:space="preserve"> na konci práce!  Hodnota příp. zisk</w:t>
            </w:r>
            <w:r>
              <w:t xml:space="preserve"> podniku není jen</w:t>
            </w:r>
            <w:r w:rsidR="00DC2038">
              <w:t xml:space="preserve"> „</w:t>
            </w:r>
            <w:r>
              <w:t>pocítěn</w:t>
            </w:r>
            <w:r w:rsidR="00DC2038">
              <w:t xml:space="preserve">“ </w:t>
            </w:r>
            <w:r>
              <w:t>nýbrž lze jej prokázat a vyjádřit pomoc</w:t>
            </w:r>
            <w:r w:rsidR="000F718F">
              <w:t>í</w:t>
            </w:r>
            <w:r>
              <w:t xml:space="preserve"> velmi jasných čísel na základě bilance nebo výkazu zisků a ztrát, </w:t>
            </w:r>
            <w:r w:rsidR="000F718F">
              <w:t>c</w:t>
            </w:r>
            <w:r>
              <w:t xml:space="preserve">ož však v celé práci nebylo provedeno. </w:t>
            </w:r>
          </w:p>
          <w:p w:rsidR="00DC2038" w:rsidRDefault="006A0CFA">
            <w:r>
              <w:t xml:space="preserve">Pozitivně lze hodnotit pouze celkem rozumnou jazykovou realizaci práce. </w:t>
            </w:r>
          </w:p>
          <w:p w:rsidR="00DC2038" w:rsidRDefault="006A0CFA" w:rsidP="006A0CFA">
            <w:r>
              <w:t xml:space="preserve">Celkově však povrchně formulovaná, nevyvážená, nestrukturovaná práce (která mi byla předána na poslední chvíli, takže jsem fakticky neměl možnost doporučit opravu či změny) , která leží hluboko pod vlastní úrovní studenta. </w:t>
            </w:r>
          </w:p>
        </w:tc>
      </w:tr>
      <w:tr w:rsidR="00DC2038">
        <w:tc>
          <w:tcPr>
            <w:tcW w:w="9878" w:type="dxa"/>
            <w:gridSpan w:val="9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DC2038" w:rsidRDefault="00DC2038">
            <w:pPr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Otázky k obhajobě:</w:t>
            </w:r>
          </w:p>
          <w:p w:rsidR="0059406B" w:rsidRDefault="0059406B">
            <w:pPr>
              <w:snapToGrid w:val="0"/>
            </w:pPr>
            <w:r>
              <w:t xml:space="preserve">1. </w:t>
            </w:r>
            <w:r w:rsidR="00DC2038">
              <w:t xml:space="preserve">Wie müsste eine Internetwerbung konkret aussehen, um erfolgversprechend für Ihr </w:t>
            </w:r>
            <w:r>
              <w:t xml:space="preserve"> </w:t>
            </w:r>
          </w:p>
          <w:p w:rsidR="0059406B" w:rsidRDefault="0059406B">
            <w:pPr>
              <w:snapToGrid w:val="0"/>
            </w:pPr>
            <w:r>
              <w:t xml:space="preserve">     </w:t>
            </w:r>
            <w:r w:rsidR="00DC2038">
              <w:t>Beispielunternehmen zu sein?</w:t>
            </w:r>
          </w:p>
          <w:p w:rsidR="0059406B" w:rsidRDefault="0059406B">
            <w:pPr>
              <w:snapToGrid w:val="0"/>
            </w:pPr>
            <w:r>
              <w:t xml:space="preserve">2. </w:t>
            </w:r>
            <w:r w:rsidR="00DC2038">
              <w:t xml:space="preserve">Wenn doch die ganzen Umfrageergebnisse darauf hindeuten, daß die Radiowerbung die </w:t>
            </w:r>
          </w:p>
          <w:p w:rsidR="00DC2038" w:rsidRDefault="0059406B">
            <w:pPr>
              <w:snapToGrid w:val="0"/>
            </w:pPr>
            <w:r>
              <w:t xml:space="preserve">     </w:t>
            </w:r>
            <w:r w:rsidR="00DC2038">
              <w:t>geeignetste wäre, warum konzentriert sich dann ihr Beispielunternehmen nicht darauf?</w:t>
            </w:r>
          </w:p>
          <w:p w:rsidR="0059406B" w:rsidRDefault="0059406B">
            <w:pPr>
              <w:snapToGrid w:val="0"/>
            </w:pPr>
            <w:r>
              <w:lastRenderedPageBreak/>
              <w:t xml:space="preserve">3.  </w:t>
            </w:r>
            <w:r w:rsidR="00DC2038">
              <w:t xml:space="preserve">Welche der von Ihnen beschriebenen Methoden zur Bestimmung des Unternehmenswertes </w:t>
            </w:r>
          </w:p>
          <w:p w:rsidR="00DC2038" w:rsidRDefault="0059406B">
            <w:pPr>
              <w:snapToGrid w:val="0"/>
            </w:pPr>
            <w:r>
              <w:t xml:space="preserve">     </w:t>
            </w:r>
            <w:r w:rsidR="00DC2038">
              <w:t>würden sie für ihr Beispielunternehmen heranziehen und warum gerade dieses?</w:t>
            </w:r>
          </w:p>
          <w:p w:rsidR="0059406B" w:rsidRDefault="0059406B">
            <w:pPr>
              <w:snapToGrid w:val="0"/>
            </w:pPr>
            <w:r>
              <w:t xml:space="preserve">4.  </w:t>
            </w:r>
            <w:r w:rsidR="00DC2038">
              <w:t xml:space="preserve">Sie erwähnen, daß die Fragen zu Ihrer Umfrage „nach den letzten Trends der </w:t>
            </w:r>
          </w:p>
          <w:p w:rsidR="0059406B" w:rsidRDefault="0059406B">
            <w:pPr>
              <w:snapToGrid w:val="0"/>
            </w:pPr>
            <w:r>
              <w:t xml:space="preserve">     </w:t>
            </w:r>
            <w:r w:rsidR="00DC2038">
              <w:t xml:space="preserve">Internetkommunikation ausgearbeitet wurden“! Können Sie diese Trends klarer bescheiben und </w:t>
            </w:r>
          </w:p>
          <w:p w:rsidR="00DC2038" w:rsidRDefault="0059406B" w:rsidP="0059406B">
            <w:pPr>
              <w:snapToGrid w:val="0"/>
            </w:pPr>
            <w:r>
              <w:t xml:space="preserve">     </w:t>
            </w:r>
            <w:r w:rsidR="00DC2038">
              <w:t>Ihre Auswahlkriterien für die einzelnen Fragen näher erläutern?</w:t>
            </w:r>
          </w:p>
        </w:tc>
      </w:tr>
      <w:tr w:rsidR="00DC2038">
        <w:tc>
          <w:tcPr>
            <w:tcW w:w="9878" w:type="dxa"/>
            <w:gridSpan w:val="9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DC2038" w:rsidRDefault="00DC2038">
            <w:pPr>
              <w:snapToGrid w:val="0"/>
              <w:jc w:val="both"/>
              <w:rPr>
                <w:b/>
                <w:bCs/>
              </w:rPr>
            </w:pPr>
            <w:r>
              <w:rPr>
                <w:b/>
              </w:rPr>
              <w:lastRenderedPageBreak/>
              <w:t>Práce byla zkontrolována systémem pro odhalování plagiátů Theses s výsledkem negativním/pozitivním.</w:t>
            </w:r>
            <w:r>
              <w:rPr>
                <w:rStyle w:val="Funotenzeichen"/>
                <w:b/>
                <w:bCs/>
              </w:rPr>
              <w:t xml:space="preserve"> </w:t>
            </w:r>
            <w:r>
              <w:rPr>
                <w:rStyle w:val="Funotenzeichen"/>
                <w:b/>
                <w:bCs/>
              </w:rPr>
              <w:footnoteReference w:customMarkFollows="1" w:id="1"/>
              <w:t>*</w:t>
            </w:r>
          </w:p>
        </w:tc>
      </w:tr>
      <w:tr w:rsidR="00DC2038">
        <w:tc>
          <w:tcPr>
            <w:tcW w:w="6791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:rsidR="00DC2038" w:rsidRDefault="00DC2038">
            <w:pPr>
              <w:snapToGrid w:val="0"/>
            </w:pPr>
            <w:r>
              <w:rPr>
                <w:b/>
                <w:bCs/>
              </w:rPr>
              <w:t>Celkové hodnocení</w:t>
            </w:r>
            <w:r>
              <w:rPr>
                <w:rStyle w:val="Funotenzeichen"/>
                <w:b/>
                <w:bCs/>
              </w:rPr>
              <w:footnoteReference w:customMarkFollows="1" w:id="2"/>
              <w:t>*</w:t>
            </w:r>
            <w:r>
              <w:rPr>
                <w:rStyle w:val="Funotenzeichen"/>
                <w:b/>
                <w:bCs/>
              </w:rPr>
              <w:footnoteReference w:customMarkFollows="1" w:id="3"/>
              <w:t>*</w:t>
            </w: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C2038" w:rsidRDefault="00DC2038">
            <w:pPr>
              <w:snapToGrid w:val="0"/>
              <w:jc w:val="center"/>
            </w:pP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C2038" w:rsidRDefault="00DC2038">
            <w:pPr>
              <w:snapToGrid w:val="0"/>
              <w:jc w:val="center"/>
            </w:pP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C2038" w:rsidRDefault="00DC2038">
            <w:pPr>
              <w:snapToGrid w:val="0"/>
              <w:jc w:val="center"/>
            </w:pP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C2038" w:rsidRPr="0059406B" w:rsidRDefault="00DC2038">
            <w:pPr>
              <w:snapToGrid w:val="0"/>
              <w:jc w:val="center"/>
              <w:rPr>
                <w:b/>
              </w:rPr>
            </w:pPr>
            <w:r w:rsidRPr="0059406B">
              <w:rPr>
                <w:b/>
              </w:rPr>
              <w:t>D</w:t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C2038" w:rsidRDefault="00DC2038">
            <w:pPr>
              <w:snapToGrid w:val="0"/>
              <w:jc w:val="center"/>
            </w:pPr>
          </w:p>
        </w:tc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DC2038" w:rsidRDefault="00DC2038">
            <w:pPr>
              <w:snapToGrid w:val="0"/>
              <w:jc w:val="center"/>
            </w:pPr>
          </w:p>
        </w:tc>
      </w:tr>
      <w:tr w:rsidR="00DC2038">
        <w:tc>
          <w:tcPr>
            <w:tcW w:w="3348" w:type="dxa"/>
            <w:gridSpan w:val="2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DC2038" w:rsidRDefault="00DC2038">
            <w:pPr>
              <w:snapToGrid w:val="0"/>
            </w:pPr>
            <w:r>
              <w:t>Datum:</w:t>
            </w:r>
            <w:r w:rsidR="006469B6">
              <w:t xml:space="preserve"> </w:t>
            </w:r>
            <w:proofErr w:type="gramStart"/>
            <w:r w:rsidR="006469B6">
              <w:t>20.5.2013</w:t>
            </w:r>
            <w:proofErr w:type="gramEnd"/>
          </w:p>
        </w:tc>
        <w:tc>
          <w:tcPr>
            <w:tcW w:w="6530" w:type="dxa"/>
            <w:gridSpan w:val="7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DC2038" w:rsidRDefault="00DC2038">
            <w:pPr>
              <w:snapToGrid w:val="0"/>
            </w:pPr>
            <w:r>
              <w:t>Podpis:</w:t>
            </w:r>
            <w:r w:rsidR="006469B6">
              <w:t xml:space="preserve"> Gerhard Simon, v.r.</w:t>
            </w:r>
          </w:p>
        </w:tc>
      </w:tr>
    </w:tbl>
    <w:p w:rsidR="00DC2038" w:rsidRDefault="00DC2038"/>
    <w:sectPr w:rsidR="00DC2038">
      <w:pgSz w:w="11906" w:h="16838"/>
      <w:pgMar w:top="1417" w:right="1417" w:bottom="1079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916B3" w:rsidRDefault="009916B3">
      <w:r>
        <w:separator/>
      </w:r>
    </w:p>
  </w:endnote>
  <w:endnote w:type="continuationSeparator" w:id="0">
    <w:p w:rsidR="009916B3" w:rsidRDefault="009916B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MT">
    <w:charset w:val="00"/>
    <w:family w:val="swiss"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916B3" w:rsidRDefault="009916B3">
      <w:r>
        <w:separator/>
      </w:r>
    </w:p>
  </w:footnote>
  <w:footnote w:type="continuationSeparator" w:id="0">
    <w:p w:rsidR="009916B3" w:rsidRDefault="009916B3">
      <w:r>
        <w:continuationSeparator/>
      </w:r>
    </w:p>
  </w:footnote>
  <w:footnote w:id="1">
    <w:p w:rsidR="000F718F" w:rsidRDefault="000F718F">
      <w:pPr>
        <w:pStyle w:val="Textpoznpodarou"/>
      </w:pPr>
      <w:r>
        <w:rPr>
          <w:rStyle w:val="Funotenzeichen"/>
        </w:rPr>
        <w:t>*</w:t>
      </w:r>
      <w:r>
        <w:tab/>
        <w:t xml:space="preserve">   Zvolte odpovídající hodnocení.</w:t>
      </w:r>
    </w:p>
  </w:footnote>
  <w:footnote w:id="2">
    <w:p w:rsidR="000F718F" w:rsidRDefault="000F718F">
      <w:pPr>
        <w:pStyle w:val="Textpoznpodarou"/>
      </w:pPr>
      <w:r>
        <w:rPr>
          <w:rStyle w:val="Funotenzeichen"/>
        </w:rPr>
        <w:t>*</w:t>
      </w:r>
      <w:r>
        <w:rPr>
          <w:rStyle w:val="Funotenzeichen"/>
        </w:rPr>
        <w:tab/>
        <w:t>*</w:t>
      </w:r>
      <w:r>
        <w:t xml:space="preserve">  Výsledná známka není aritmetickým průměrem jednotlivých kritérií hodnocení práce.</w:t>
      </w:r>
    </w:p>
  </w:footnote>
  <w:footnote w:id="3">
    <w:p w:rsidR="000F718F" w:rsidRDefault="000F718F">
      <w:pPr>
        <w:pStyle w:val="Textpoznpodarou"/>
      </w:pPr>
      <w:r>
        <w:rPr>
          <w:rStyle w:val="Funotenzeichen"/>
        </w:rPr>
        <w:t>*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efaultTabStop w:val="708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9406B"/>
    <w:rsid w:val="000F718F"/>
    <w:rsid w:val="001B3C11"/>
    <w:rsid w:val="0059406B"/>
    <w:rsid w:val="006469B6"/>
    <w:rsid w:val="006A0CFA"/>
    <w:rsid w:val="009916B3"/>
    <w:rsid w:val="00A65FED"/>
    <w:rsid w:val="00DC2038"/>
    <w:rsid w:val="00ED40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Standardnpsmoodstavce">
    <w:name w:val="Default Paragraph Font"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character" w:customStyle="1" w:styleId="Absatz-Standardschriftart">
    <w:name w:val="Absatz-Standardschriftart"/>
  </w:style>
  <w:style w:type="character" w:customStyle="1" w:styleId="Standardnpsmoodstavce1">
    <w:name w:val="Standardní písmo odstavce1"/>
  </w:style>
  <w:style w:type="character" w:customStyle="1" w:styleId="TextpoznpodarouChar">
    <w:name w:val="Text pozn. pod čarou Char"/>
    <w:basedOn w:val="Standardnpsmoodstavce1"/>
    <w:rPr>
      <w:sz w:val="20"/>
      <w:szCs w:val="20"/>
    </w:rPr>
  </w:style>
  <w:style w:type="character" w:customStyle="1" w:styleId="Funotenzeichen">
    <w:name w:val="Fußnotenzeichen"/>
    <w:basedOn w:val="Standardnpsmoodstavce1"/>
    <w:rPr>
      <w:vertAlign w:val="superscript"/>
    </w:rPr>
  </w:style>
  <w:style w:type="character" w:customStyle="1" w:styleId="TextbublinyChar">
    <w:name w:val="Text bubliny Char"/>
    <w:basedOn w:val="Standardnpsmoodstavce1"/>
    <w:rPr>
      <w:sz w:val="2"/>
      <w:szCs w:val="2"/>
    </w:rPr>
  </w:style>
  <w:style w:type="character" w:customStyle="1" w:styleId="Odkaznakoment1">
    <w:name w:val="Odkaz na komentář1"/>
    <w:basedOn w:val="Standardnpsmoodstavce1"/>
    <w:rPr>
      <w:sz w:val="16"/>
      <w:szCs w:val="16"/>
    </w:rPr>
  </w:style>
  <w:style w:type="character" w:customStyle="1" w:styleId="TextkomenteChar">
    <w:name w:val="Text komentáře Char"/>
    <w:basedOn w:val="Standardnpsmoodstavce1"/>
    <w:rPr>
      <w:sz w:val="20"/>
      <w:szCs w:val="20"/>
    </w:rPr>
  </w:style>
  <w:style w:type="character" w:customStyle="1" w:styleId="PedmtkomenteChar">
    <w:name w:val="Předmět komentáře Char"/>
    <w:basedOn w:val="TextkomenteChar"/>
    <w:rPr>
      <w:b/>
      <w:bCs/>
    </w:rPr>
  </w:style>
  <w:style w:type="character" w:styleId="Znakapoznpodarou">
    <w:name w:val="footnote reference"/>
    <w:rPr>
      <w:vertAlign w:val="superscript"/>
    </w:rPr>
  </w:style>
  <w:style w:type="character" w:customStyle="1" w:styleId="Endnotenzeichen">
    <w:name w:val="Endnotenzeichen"/>
    <w:rPr>
      <w:vertAlign w:val="superscript"/>
    </w:rPr>
  </w:style>
  <w:style w:type="character" w:customStyle="1" w:styleId="WW-Endnotenzeichen">
    <w:name w:val="WW-Endnotenzeichen"/>
  </w:style>
  <w:style w:type="character" w:styleId="Odkaznavysvtlivky">
    <w:name w:val="endnote reference"/>
    <w:rPr>
      <w:vertAlign w:val="superscript"/>
    </w:rPr>
  </w:style>
  <w:style w:type="paragraph" w:customStyle="1" w:styleId="berschrift">
    <w:name w:val="Überschrift"/>
    <w:basedOn w:val="Normln"/>
    <w:next w:val="Zkladntext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  <w:rPr>
      <w:rFonts w:cs="Mangal"/>
    </w:rPr>
  </w:style>
  <w:style w:type="paragraph" w:customStyle="1" w:styleId="Beschriftung">
    <w:name w:val="Beschriftung"/>
    <w:basedOn w:val="Normln"/>
    <w:pPr>
      <w:suppressLineNumbers/>
      <w:spacing w:before="120" w:after="120"/>
    </w:pPr>
    <w:rPr>
      <w:rFonts w:cs="Mangal"/>
      <w:i/>
      <w:iCs/>
    </w:rPr>
  </w:style>
  <w:style w:type="paragraph" w:customStyle="1" w:styleId="Verzeichnis">
    <w:name w:val="Verzeichnis"/>
    <w:basedOn w:val="Normln"/>
    <w:pPr>
      <w:suppressLineNumbers/>
    </w:pPr>
    <w:rPr>
      <w:rFonts w:cs="Mangal"/>
    </w:rPr>
  </w:style>
  <w:style w:type="paragraph" w:styleId="Textpoznpodarou">
    <w:name w:val="footnote text"/>
    <w:basedOn w:val="Normln"/>
    <w:rPr>
      <w:sz w:val="20"/>
      <w:szCs w:val="20"/>
    </w:rPr>
  </w:style>
  <w:style w:type="paragraph" w:styleId="Textbubliny">
    <w:name w:val="Balloon Text"/>
    <w:basedOn w:val="Normln"/>
    <w:rPr>
      <w:rFonts w:ascii="Tahoma" w:hAnsi="Tahoma" w:cs="Tahoma"/>
      <w:sz w:val="16"/>
      <w:szCs w:val="16"/>
    </w:rPr>
  </w:style>
  <w:style w:type="paragraph" w:customStyle="1" w:styleId="Textkomente1">
    <w:name w:val="Text komentáře1"/>
    <w:basedOn w:val="Normln"/>
    <w:rPr>
      <w:sz w:val="20"/>
      <w:szCs w:val="20"/>
    </w:rPr>
  </w:style>
  <w:style w:type="paragraph" w:styleId="Pedmtkomente">
    <w:name w:val="annotation subject"/>
    <w:basedOn w:val="Textkomente1"/>
    <w:next w:val="Textkomente1"/>
    <w:rPr>
      <w:b/>
      <w:bCs/>
    </w:rPr>
  </w:style>
  <w:style w:type="paragraph" w:customStyle="1" w:styleId="TabellenInhalt">
    <w:name w:val="Tabellen Inhalt"/>
    <w:basedOn w:val="Normln"/>
    <w:pPr>
      <w:suppressLineNumbers/>
    </w:pPr>
  </w:style>
  <w:style w:type="paragraph" w:customStyle="1" w:styleId="Tabellenberschrift">
    <w:name w:val="Tabellen Überschrift"/>
    <w:basedOn w:val="TabellenInhalt"/>
    <w:pPr>
      <w:jc w:val="center"/>
    </w:pPr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530</Words>
  <Characters>3132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UTB</Company>
  <LinksUpToDate>false</LinksUpToDate>
  <CharactersWithSpaces>3655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creator>Jaros</dc:creator>
  <cp:lastModifiedBy>zemanova</cp:lastModifiedBy>
  <cp:revision>3</cp:revision>
  <cp:lastPrinted>2013-04-16T15:19:00Z</cp:lastPrinted>
  <dcterms:created xsi:type="dcterms:W3CDTF">2013-05-20T08:41:00Z</dcterms:created>
  <dcterms:modified xsi:type="dcterms:W3CDTF">2013-05-20T08:42:00Z</dcterms:modified>
</cp:coreProperties>
</file>