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75"/>
      </w:tblGrid>
      <w:tr w:rsidR="0090718C">
        <w:tc>
          <w:tcPr>
            <w:tcW w:w="989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VEDOUCÍHO BAKALÁŘSKÉ PRÁCE</w:t>
            </w:r>
          </w:p>
        </w:tc>
      </w:tr>
      <w:tr w:rsidR="0090718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Jméno a příjmení studenta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Katar</w:t>
            </w:r>
            <w:r w:rsidR="00370060">
              <w:t>í</w:t>
            </w:r>
            <w:r>
              <w:t xml:space="preserve">na </w:t>
            </w:r>
            <w:r w:rsidR="00370060">
              <w:t>Šedivá</w:t>
            </w:r>
          </w:p>
        </w:tc>
      </w:tr>
      <w:tr w:rsidR="0090718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Název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proofErr w:type="spellStart"/>
            <w:r>
              <w:t>Strategien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Aufbau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Kundenloyalität</w:t>
            </w:r>
            <w:proofErr w:type="spellEnd"/>
            <w:r>
              <w:t xml:space="preserve"> </w:t>
            </w:r>
            <w:proofErr w:type="spellStart"/>
            <w:r>
              <w:t>als</w:t>
            </w:r>
            <w:proofErr w:type="spellEnd"/>
            <w:r>
              <w:t xml:space="preserve"> </w:t>
            </w:r>
            <w:proofErr w:type="spellStart"/>
            <w:r>
              <w:t>Erfolgsfaktor</w:t>
            </w:r>
            <w:proofErr w:type="spellEnd"/>
            <w:r>
              <w:t xml:space="preserve"> </w:t>
            </w:r>
            <w:proofErr w:type="spellStart"/>
            <w:r>
              <w:t>unternehmerischen</w:t>
            </w:r>
            <w:proofErr w:type="spellEnd"/>
            <w:r>
              <w:t xml:space="preserve"> </w:t>
            </w:r>
            <w:proofErr w:type="spellStart"/>
            <w:r>
              <w:t>Handelns</w:t>
            </w:r>
            <w:proofErr w:type="spellEnd"/>
          </w:p>
        </w:tc>
      </w:tr>
      <w:tr w:rsidR="0090718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Vedoucí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rPr>
                <w:lang w:val="de-DE"/>
              </w:rPr>
            </w:pPr>
            <w:r>
              <w:rPr>
                <w:lang w:val="de-DE"/>
              </w:rPr>
              <w:t>Gerhard Simon</w:t>
            </w:r>
          </w:p>
        </w:tc>
      </w:tr>
      <w:tr w:rsidR="0090718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Obor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autoSpaceDE w:val="0"/>
              <w:snapToGrid w:val="0"/>
              <w:rPr>
                <w:rFonts w:eastAsia="TimesNewRomanPSMT" w:cs="TimesNewRomanPSMT"/>
              </w:rPr>
            </w:pPr>
            <w:r>
              <w:rPr>
                <w:rFonts w:eastAsia="TimesNewRomanPSMT" w:cs="TimesNewRomanPSMT"/>
              </w:rPr>
              <w:t>N</w:t>
            </w:r>
            <w:r w:rsidR="00370060">
              <w:rPr>
                <w:rFonts w:eastAsia="TimesNewRomanPSMT" w:cs="TimesNewRomanPSMT"/>
              </w:rPr>
              <w:t>ě</w:t>
            </w:r>
            <w:r>
              <w:rPr>
                <w:rFonts w:eastAsia="TimesNewRomanPSMT" w:cs="TimesNewRomanPSMT"/>
              </w:rPr>
              <w:t>mecky jazyk pro manažerskou praxi</w:t>
            </w:r>
          </w:p>
        </w:tc>
      </w:tr>
      <w:tr w:rsidR="0090718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Forma studia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prezen</w:t>
            </w:r>
            <w:r w:rsidR="00370060">
              <w:t>ční</w:t>
            </w:r>
          </w:p>
        </w:tc>
      </w:tr>
      <w:tr w:rsidR="0090718C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718C" w:rsidRDefault="0090718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90718C" w:rsidRDefault="009071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90718C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90718C" w:rsidRDefault="0090718C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90718C" w:rsidRPr="00370060" w:rsidRDefault="0090718C">
            <w:pPr>
              <w:snapToGrid w:val="0"/>
              <w:rPr>
                <w:b/>
                <w:bCs/>
                <w:color w:val="FFFFFF"/>
              </w:rPr>
            </w:pPr>
            <w:r w:rsidRPr="00370060">
              <w:rPr>
                <w:b/>
                <w:bCs/>
                <w:color w:val="FFFFFF"/>
              </w:rPr>
              <w:t>Obsahová stránka práce</w:t>
            </w: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  <w:r w:rsidRPr="00370060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370060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Pr="001B5732" w:rsidRDefault="0090718C">
            <w:pPr>
              <w:snapToGrid w:val="0"/>
              <w:rPr>
                <w:b/>
                <w:bCs/>
                <w:sz w:val="22"/>
                <w:szCs w:val="22"/>
              </w:rPr>
            </w:pPr>
            <w:r w:rsidRPr="001B5732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90718C" w:rsidRPr="001B5732" w:rsidRDefault="0090718C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>Relativ</w:t>
            </w:r>
            <w:r w:rsidR="00370060" w:rsidRPr="001B5732">
              <w:rPr>
                <w:sz w:val="22"/>
                <w:szCs w:val="22"/>
              </w:rPr>
              <w:t xml:space="preserve">ně jasná formulace cílů v úvodu práce. Obecná definice marketingu nebyla zaměřena na cíl práce a byla zbytečná, neboť se práce týká dobře vymezitelné dílčí oblasti marketingu.  </w:t>
            </w:r>
          </w:p>
          <w:p w:rsidR="0090718C" w:rsidRPr="001B5732" w:rsidRDefault="00370060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 xml:space="preserve">Výklad k marketingovému mixu se rovněž vztahuje spíše na výrobní podniky než na služby, obzvláště pak banku. Na tomto místě by bylo účelnější rozlišit poskytovatele služeb a výrobní subjekty. </w:t>
            </w:r>
          </w:p>
          <w:p w:rsidR="0090718C" w:rsidRPr="001B5732" w:rsidRDefault="00370060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 xml:space="preserve">Bohužel </w:t>
            </w:r>
            <w:r w:rsidR="001B5732" w:rsidRPr="001B5732">
              <w:rPr>
                <w:sz w:val="22"/>
                <w:szCs w:val="22"/>
              </w:rPr>
              <w:t xml:space="preserve">zcela </w:t>
            </w:r>
            <w:r w:rsidRPr="001B5732">
              <w:rPr>
                <w:sz w:val="22"/>
                <w:szCs w:val="22"/>
              </w:rPr>
              <w:t>chybí i kritický</w:t>
            </w:r>
            <w:r w:rsidR="001B5732" w:rsidRPr="001B5732">
              <w:rPr>
                <w:sz w:val="22"/>
                <w:szCs w:val="22"/>
              </w:rPr>
              <w:t xml:space="preserve"> výklad reality </w:t>
            </w:r>
            <w:r w:rsidR="0090718C" w:rsidRPr="001B5732">
              <w:rPr>
                <w:sz w:val="22"/>
                <w:szCs w:val="22"/>
              </w:rPr>
              <w:t>(</w:t>
            </w:r>
            <w:proofErr w:type="spellStart"/>
            <w:r w:rsidR="0090718C" w:rsidRPr="001B5732">
              <w:rPr>
                <w:sz w:val="22"/>
                <w:szCs w:val="22"/>
              </w:rPr>
              <w:t>Sparkasse</w:t>
            </w:r>
            <w:proofErr w:type="spellEnd"/>
            <w:r w:rsidR="0090718C" w:rsidRPr="001B5732">
              <w:rPr>
                <w:sz w:val="22"/>
                <w:szCs w:val="22"/>
              </w:rPr>
              <w:t xml:space="preserve">) </w:t>
            </w:r>
            <w:r w:rsidR="001B5732" w:rsidRPr="001B5732">
              <w:rPr>
                <w:sz w:val="22"/>
                <w:szCs w:val="22"/>
              </w:rPr>
              <w:t xml:space="preserve">a teorie </w:t>
            </w:r>
            <w:r w:rsidR="0090718C" w:rsidRPr="001B5732">
              <w:rPr>
                <w:sz w:val="22"/>
                <w:szCs w:val="22"/>
              </w:rPr>
              <w:t>(</w:t>
            </w:r>
            <w:r w:rsidR="001B5732" w:rsidRPr="001B5732">
              <w:rPr>
                <w:sz w:val="22"/>
                <w:szCs w:val="22"/>
              </w:rPr>
              <w:t>l</w:t>
            </w:r>
            <w:r w:rsidR="0090718C" w:rsidRPr="001B5732">
              <w:rPr>
                <w:sz w:val="22"/>
                <w:szCs w:val="22"/>
              </w:rPr>
              <w:t>iteratur</w:t>
            </w:r>
            <w:r w:rsidR="001B5732" w:rsidRPr="001B5732">
              <w:rPr>
                <w:sz w:val="22"/>
                <w:szCs w:val="22"/>
              </w:rPr>
              <w:t>a</w:t>
            </w:r>
            <w:r w:rsidR="0090718C" w:rsidRPr="001B5732">
              <w:rPr>
                <w:sz w:val="22"/>
                <w:szCs w:val="22"/>
              </w:rPr>
              <w:t xml:space="preserve">), </w:t>
            </w:r>
            <w:r w:rsidR="001B5732" w:rsidRPr="001B5732">
              <w:rPr>
                <w:sz w:val="22"/>
                <w:szCs w:val="22"/>
              </w:rPr>
              <w:t xml:space="preserve">a sice s ohledem na vazbu se zákazníky a reklamou. </w:t>
            </w:r>
          </w:p>
          <w:p w:rsidR="0090718C" w:rsidRPr="001B5732" w:rsidRDefault="001B5732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 xml:space="preserve">V teoretické části práce studentka sice dostatečně objasnila metody a strategie platné pro </w:t>
            </w:r>
            <w:r>
              <w:rPr>
                <w:sz w:val="22"/>
                <w:szCs w:val="22"/>
              </w:rPr>
              <w:t xml:space="preserve">získávání </w:t>
            </w:r>
            <w:r w:rsidRPr="001B5732">
              <w:rPr>
                <w:sz w:val="22"/>
                <w:szCs w:val="22"/>
              </w:rPr>
              <w:t xml:space="preserve">zákazníků, avšak opět velmi obecně a necíleně na oblast služeb. </w:t>
            </w:r>
          </w:p>
          <w:p w:rsidR="0090718C" w:rsidRPr="001B5732" w:rsidRDefault="0090718C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>Positiv</w:t>
            </w:r>
            <w:r w:rsidR="001B5732" w:rsidRPr="001B5732">
              <w:rPr>
                <w:sz w:val="22"/>
                <w:szCs w:val="22"/>
              </w:rPr>
              <w:t xml:space="preserve">ní stránkou praktické části je popis vytváření image a aktivit vedoucích ke zlepšení vazeb se zákazníky. Oproti tomu je provedená </w:t>
            </w:r>
            <w:r w:rsidRPr="001B5732">
              <w:rPr>
                <w:sz w:val="22"/>
                <w:szCs w:val="22"/>
              </w:rPr>
              <w:t>SWOT</w:t>
            </w:r>
            <w:r w:rsidR="001B5732" w:rsidRPr="001B5732">
              <w:rPr>
                <w:sz w:val="22"/>
                <w:szCs w:val="22"/>
              </w:rPr>
              <w:t xml:space="preserve"> analýza velmi krátká a příliš povrchní. </w:t>
            </w:r>
          </w:p>
          <w:p w:rsidR="0090718C" w:rsidRPr="001B5732" w:rsidRDefault="001B5732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 xml:space="preserve">Závěr práce je rovněž formulován příliš stručně a slovo od slova opakuje to, co bylo řečeno již dříve. </w:t>
            </w:r>
          </w:p>
          <w:p w:rsidR="0090718C" w:rsidRPr="001B5732" w:rsidRDefault="001B5732">
            <w:pPr>
              <w:rPr>
                <w:sz w:val="22"/>
                <w:szCs w:val="22"/>
              </w:rPr>
            </w:pPr>
            <w:r w:rsidRPr="001B5732">
              <w:rPr>
                <w:sz w:val="22"/>
                <w:szCs w:val="22"/>
              </w:rPr>
              <w:t xml:space="preserve">Celkově </w:t>
            </w:r>
            <w:r w:rsidR="004D3188">
              <w:rPr>
                <w:sz w:val="22"/>
                <w:szCs w:val="22"/>
              </w:rPr>
              <w:t xml:space="preserve">se jedná o </w:t>
            </w:r>
            <w:proofErr w:type="gramStart"/>
            <w:r w:rsidR="004D3188">
              <w:rPr>
                <w:sz w:val="22"/>
                <w:szCs w:val="22"/>
              </w:rPr>
              <w:t>průměrnou ale</w:t>
            </w:r>
            <w:proofErr w:type="gramEnd"/>
            <w:r w:rsidR="004D3188">
              <w:rPr>
                <w:sz w:val="22"/>
                <w:szCs w:val="22"/>
              </w:rPr>
              <w:t xml:space="preserve"> přijatelnou práci s výraznými jazykovými nedostatky.  </w:t>
            </w:r>
          </w:p>
          <w:p w:rsidR="0090718C" w:rsidRPr="001B5732" w:rsidRDefault="0090718C">
            <w:pPr>
              <w:rPr>
                <w:sz w:val="22"/>
                <w:szCs w:val="22"/>
              </w:rPr>
            </w:pPr>
          </w:p>
        </w:tc>
      </w:tr>
      <w:tr w:rsidR="0090718C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B5732" w:rsidRPr="001B5732" w:rsidRDefault="0090718C" w:rsidP="001B5732">
            <w:pPr>
              <w:snapToGrid w:val="0"/>
              <w:rPr>
                <w:b/>
                <w:bCs/>
                <w:sz w:val="22"/>
                <w:szCs w:val="22"/>
              </w:rPr>
            </w:pPr>
            <w:r w:rsidRPr="001B5732">
              <w:rPr>
                <w:b/>
                <w:bCs/>
                <w:sz w:val="22"/>
                <w:szCs w:val="22"/>
              </w:rPr>
              <w:t>Otázky k obhajobě:</w:t>
            </w:r>
          </w:p>
          <w:p w:rsidR="001B5732" w:rsidRPr="001B5732" w:rsidRDefault="0090718C" w:rsidP="001B5732">
            <w:pPr>
              <w:numPr>
                <w:ilvl w:val="0"/>
                <w:numId w:val="3"/>
              </w:numPr>
              <w:snapToGrid w:val="0"/>
              <w:rPr>
                <w:b/>
                <w:bCs/>
                <w:sz w:val="22"/>
                <w:szCs w:val="22"/>
              </w:rPr>
            </w:pPr>
            <w:proofErr w:type="spellStart"/>
            <w:r w:rsidRPr="001B5732">
              <w:rPr>
                <w:sz w:val="22"/>
                <w:szCs w:val="22"/>
              </w:rPr>
              <w:t>Von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welchen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Kriterien</w:t>
            </w:r>
            <w:proofErr w:type="spellEnd"/>
            <w:r w:rsidRPr="001B5732">
              <w:rPr>
                <w:sz w:val="22"/>
                <w:szCs w:val="22"/>
              </w:rPr>
              <w:t xml:space="preserve"> /</w:t>
            </w:r>
            <w:proofErr w:type="spellStart"/>
            <w:r w:rsidRPr="001B5732">
              <w:rPr>
                <w:sz w:val="22"/>
                <w:szCs w:val="22"/>
              </w:rPr>
              <w:t>Faktoren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hängt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Auswahl</w:t>
            </w:r>
            <w:proofErr w:type="spellEnd"/>
            <w:r w:rsidRPr="001B5732">
              <w:rPr>
                <w:sz w:val="22"/>
                <w:szCs w:val="22"/>
              </w:rPr>
              <w:t xml:space="preserve"> der </w:t>
            </w:r>
            <w:proofErr w:type="spellStart"/>
            <w:r w:rsidRPr="001B5732">
              <w:rPr>
                <w:sz w:val="22"/>
                <w:szCs w:val="22"/>
              </w:rPr>
              <w:t>Kundenbindungsstrategie</w:t>
            </w:r>
            <w:proofErr w:type="spellEnd"/>
            <w:r w:rsidRPr="001B5732">
              <w:rPr>
                <w:sz w:val="22"/>
                <w:szCs w:val="22"/>
              </w:rPr>
              <w:t xml:space="preserve"> in </w:t>
            </w:r>
            <w:proofErr w:type="spellStart"/>
            <w:r w:rsidRPr="001B5732">
              <w:rPr>
                <w:sz w:val="22"/>
                <w:szCs w:val="22"/>
              </w:rPr>
              <w:t>dem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aufgeführten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Beispielunternehmen</w:t>
            </w:r>
            <w:proofErr w:type="spellEnd"/>
            <w:r w:rsidRPr="001B5732">
              <w:rPr>
                <w:sz w:val="22"/>
                <w:szCs w:val="22"/>
              </w:rPr>
              <w:t xml:space="preserve"> „</w:t>
            </w:r>
            <w:proofErr w:type="spellStart"/>
            <w:r w:rsidRPr="001B5732">
              <w:rPr>
                <w:sz w:val="22"/>
                <w:szCs w:val="22"/>
              </w:rPr>
              <w:t>Sporitelna</w:t>
            </w:r>
            <w:proofErr w:type="spellEnd"/>
            <w:r w:rsidRPr="001B5732">
              <w:rPr>
                <w:sz w:val="22"/>
                <w:szCs w:val="22"/>
              </w:rPr>
              <w:t>“ ab?</w:t>
            </w:r>
          </w:p>
          <w:p w:rsidR="001B5732" w:rsidRPr="001B5732" w:rsidRDefault="0090718C" w:rsidP="001B5732">
            <w:pPr>
              <w:numPr>
                <w:ilvl w:val="0"/>
                <w:numId w:val="3"/>
              </w:numPr>
              <w:snapToGrid w:val="0"/>
              <w:rPr>
                <w:b/>
                <w:bCs/>
                <w:sz w:val="22"/>
                <w:szCs w:val="22"/>
              </w:rPr>
            </w:pPr>
            <w:proofErr w:type="spellStart"/>
            <w:r w:rsidRPr="001B5732">
              <w:rPr>
                <w:sz w:val="22"/>
                <w:szCs w:val="22"/>
              </w:rPr>
              <w:t>Welche</w:t>
            </w:r>
            <w:proofErr w:type="spellEnd"/>
            <w:r w:rsidRPr="001B5732">
              <w:rPr>
                <w:sz w:val="22"/>
                <w:szCs w:val="22"/>
              </w:rPr>
              <w:t xml:space="preserve"> der </w:t>
            </w:r>
            <w:proofErr w:type="spellStart"/>
            <w:r w:rsidRPr="001B5732">
              <w:rPr>
                <w:sz w:val="22"/>
                <w:szCs w:val="22"/>
              </w:rPr>
              <w:t>von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Ihnen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gewählten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Datenerhebungsformen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nutzt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Sporitelna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und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warum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gerade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diese</w:t>
            </w:r>
            <w:proofErr w:type="spellEnd"/>
            <w:r w:rsidRPr="001B5732">
              <w:rPr>
                <w:sz w:val="22"/>
                <w:szCs w:val="22"/>
              </w:rPr>
              <w:t>?</w:t>
            </w:r>
          </w:p>
          <w:p w:rsidR="001B5732" w:rsidRPr="001B5732" w:rsidRDefault="0090718C" w:rsidP="001B5732">
            <w:pPr>
              <w:numPr>
                <w:ilvl w:val="0"/>
                <w:numId w:val="3"/>
              </w:numPr>
              <w:snapToGrid w:val="0"/>
              <w:rPr>
                <w:b/>
                <w:bCs/>
                <w:sz w:val="22"/>
                <w:szCs w:val="22"/>
              </w:rPr>
            </w:pPr>
            <w:proofErr w:type="spellStart"/>
            <w:r w:rsidRPr="001B5732">
              <w:rPr>
                <w:sz w:val="22"/>
                <w:szCs w:val="22"/>
              </w:rPr>
              <w:t>Wie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bewerten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Sie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persönlich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als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Kunde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Kundenb</w:t>
            </w:r>
            <w:r w:rsidR="001B5732" w:rsidRPr="001B5732">
              <w:rPr>
                <w:sz w:val="22"/>
                <w:szCs w:val="22"/>
              </w:rPr>
              <w:t>indungsstrategie</w:t>
            </w:r>
            <w:proofErr w:type="spellEnd"/>
            <w:r w:rsidR="001B5732" w:rsidRPr="001B5732">
              <w:rPr>
                <w:sz w:val="22"/>
                <w:szCs w:val="22"/>
              </w:rPr>
              <w:t xml:space="preserve"> der </w:t>
            </w:r>
            <w:proofErr w:type="spellStart"/>
            <w:r w:rsidR="001B5732" w:rsidRPr="001B5732">
              <w:rPr>
                <w:sz w:val="22"/>
                <w:szCs w:val="22"/>
              </w:rPr>
              <w:t>Sporitelna</w:t>
            </w:r>
            <w:proofErr w:type="spellEnd"/>
            <w:r w:rsidR="001B5732" w:rsidRPr="001B5732">
              <w:rPr>
                <w:sz w:val="22"/>
                <w:szCs w:val="22"/>
              </w:rPr>
              <w:t>-</w:t>
            </w:r>
          </w:p>
          <w:p w:rsidR="001B5732" w:rsidRPr="001B5732" w:rsidRDefault="0090718C" w:rsidP="001B5732">
            <w:pPr>
              <w:numPr>
                <w:ilvl w:val="0"/>
                <w:numId w:val="3"/>
              </w:numPr>
              <w:snapToGrid w:val="0"/>
              <w:rPr>
                <w:b/>
                <w:bCs/>
                <w:sz w:val="22"/>
                <w:szCs w:val="22"/>
              </w:rPr>
            </w:pPr>
            <w:proofErr w:type="spellStart"/>
            <w:r w:rsidRPr="001B5732">
              <w:rPr>
                <w:sz w:val="22"/>
                <w:szCs w:val="22"/>
              </w:rPr>
              <w:t>Welche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konkreten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Maßnahmen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hat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Sporitelna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angewandt</w:t>
            </w:r>
            <w:proofErr w:type="spellEnd"/>
            <w:r w:rsidRPr="001B5732">
              <w:rPr>
                <w:sz w:val="22"/>
                <w:szCs w:val="22"/>
              </w:rPr>
              <w:t xml:space="preserve">, </w:t>
            </w:r>
            <w:proofErr w:type="spellStart"/>
            <w:r w:rsidRPr="001B5732">
              <w:rPr>
                <w:sz w:val="22"/>
                <w:szCs w:val="22"/>
              </w:rPr>
              <w:t>als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sie</w:t>
            </w:r>
            <w:proofErr w:type="spellEnd"/>
            <w:r w:rsidRPr="001B5732">
              <w:rPr>
                <w:sz w:val="22"/>
                <w:szCs w:val="22"/>
              </w:rPr>
              <w:t xml:space="preserve"> nach </w:t>
            </w:r>
            <w:proofErr w:type="spellStart"/>
            <w:r w:rsidRPr="001B5732">
              <w:rPr>
                <w:sz w:val="22"/>
                <w:szCs w:val="22"/>
              </w:rPr>
              <w:t>dem</w:t>
            </w:r>
            <w:proofErr w:type="spellEnd"/>
            <w:r w:rsidRPr="001B5732">
              <w:rPr>
                <w:sz w:val="22"/>
                <w:szCs w:val="22"/>
              </w:rPr>
              <w:t xml:space="preserve"> AIDA-</w:t>
            </w:r>
            <w:proofErr w:type="spellStart"/>
            <w:r w:rsidRPr="001B5732">
              <w:rPr>
                <w:sz w:val="22"/>
                <w:szCs w:val="22"/>
              </w:rPr>
              <w:t>Prinzip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eine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neue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Finanzdienstleistung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eingeführt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hat</w:t>
            </w:r>
            <w:proofErr w:type="spellEnd"/>
            <w:r w:rsidRPr="001B5732">
              <w:rPr>
                <w:sz w:val="22"/>
                <w:szCs w:val="22"/>
              </w:rPr>
              <w:t>?</w:t>
            </w:r>
          </w:p>
          <w:p w:rsidR="0090718C" w:rsidRPr="001B5732" w:rsidRDefault="0090718C" w:rsidP="001B5732">
            <w:pPr>
              <w:numPr>
                <w:ilvl w:val="0"/>
                <w:numId w:val="3"/>
              </w:numPr>
              <w:snapToGrid w:val="0"/>
              <w:rPr>
                <w:b/>
                <w:bCs/>
                <w:sz w:val="22"/>
                <w:szCs w:val="22"/>
              </w:rPr>
            </w:pPr>
            <w:proofErr w:type="spellStart"/>
            <w:r w:rsidRPr="001B5732">
              <w:rPr>
                <w:sz w:val="22"/>
                <w:szCs w:val="22"/>
              </w:rPr>
              <w:t>Mit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welchen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Leistungen</w:t>
            </w:r>
            <w:proofErr w:type="spellEnd"/>
            <w:r w:rsidRPr="001B5732">
              <w:rPr>
                <w:sz w:val="22"/>
                <w:szCs w:val="22"/>
              </w:rPr>
              <w:t xml:space="preserve"> oder </w:t>
            </w:r>
            <w:proofErr w:type="spellStart"/>
            <w:r w:rsidRPr="001B5732">
              <w:rPr>
                <w:sz w:val="22"/>
                <w:szCs w:val="22"/>
              </w:rPr>
              <w:t>Angeboten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differenziert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sich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die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Sporitelna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von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ihrer</w:t>
            </w:r>
            <w:proofErr w:type="spellEnd"/>
            <w:r w:rsidRPr="001B5732">
              <w:rPr>
                <w:sz w:val="22"/>
                <w:szCs w:val="22"/>
              </w:rPr>
              <w:t xml:space="preserve"> </w:t>
            </w:r>
            <w:proofErr w:type="spellStart"/>
            <w:r w:rsidRPr="001B5732">
              <w:rPr>
                <w:sz w:val="22"/>
                <w:szCs w:val="22"/>
              </w:rPr>
              <w:t>Konkurrenz</w:t>
            </w:r>
            <w:proofErr w:type="spellEnd"/>
            <w:r w:rsidRPr="001B5732">
              <w:rPr>
                <w:sz w:val="22"/>
                <w:szCs w:val="22"/>
              </w:rPr>
              <w:t>?</w:t>
            </w:r>
          </w:p>
          <w:p w:rsidR="0090718C" w:rsidRPr="001B5732" w:rsidRDefault="0090718C">
            <w:pPr>
              <w:rPr>
                <w:sz w:val="22"/>
                <w:szCs w:val="22"/>
              </w:rPr>
            </w:pPr>
          </w:p>
        </w:tc>
      </w:tr>
      <w:tr w:rsidR="0090718C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 výsledkem negativním/pozitivním.</w:t>
            </w:r>
            <w:r>
              <w:rPr>
                <w:rStyle w:val="Funotenzeichen"/>
                <w:b/>
                <w:bCs/>
              </w:rPr>
              <w:t xml:space="preserve"> </w:t>
            </w:r>
            <w:r>
              <w:rPr>
                <w:rStyle w:val="Funotenzeichen"/>
                <w:b/>
                <w:bCs/>
              </w:rPr>
              <w:footnoteReference w:customMarkFollows="1" w:id="1"/>
              <w:t>*</w:t>
            </w:r>
          </w:p>
        </w:tc>
      </w:tr>
      <w:tr w:rsidR="0090718C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Funotenzeichen"/>
                <w:b/>
                <w:bCs/>
              </w:rPr>
              <w:footnoteReference w:customMarkFollows="1" w:id="2"/>
              <w:t>*</w:t>
            </w:r>
            <w:r>
              <w:rPr>
                <w:rStyle w:val="Funotenzeichen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4D3188" w:rsidRDefault="0090718C">
            <w:pPr>
              <w:snapToGrid w:val="0"/>
              <w:jc w:val="center"/>
              <w:rPr>
                <w:b/>
              </w:rPr>
            </w:pPr>
            <w:r w:rsidRPr="004D3188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Pr="004D3188" w:rsidRDefault="0090718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90718C" w:rsidRDefault="0090718C">
            <w:pPr>
              <w:snapToGrid w:val="0"/>
              <w:jc w:val="center"/>
            </w:pPr>
          </w:p>
        </w:tc>
      </w:tr>
      <w:tr w:rsidR="0090718C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90718C" w:rsidRDefault="0090718C">
            <w:pPr>
              <w:snapToGrid w:val="0"/>
            </w:pPr>
            <w:r>
              <w:t>Datum:</w:t>
            </w:r>
            <w:r w:rsidR="00EC7D27">
              <w:t xml:space="preserve"> </w:t>
            </w:r>
            <w:proofErr w:type="gramStart"/>
            <w:r w:rsidR="00EC7D27">
              <w:t>20.5.2013</w:t>
            </w:r>
            <w:proofErr w:type="gramEnd"/>
          </w:p>
        </w:tc>
        <w:tc>
          <w:tcPr>
            <w:tcW w:w="6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D3188" w:rsidRDefault="0090718C">
            <w:pPr>
              <w:snapToGrid w:val="0"/>
            </w:pPr>
            <w:r>
              <w:t>Podpis:</w:t>
            </w:r>
            <w:r w:rsidR="00EC7D27">
              <w:t xml:space="preserve"> Gerhard Simon, </w:t>
            </w:r>
            <w:proofErr w:type="gramStart"/>
            <w:r w:rsidR="00EC7D27">
              <w:t>v.r.</w:t>
            </w:r>
            <w:proofErr w:type="gramEnd"/>
          </w:p>
        </w:tc>
      </w:tr>
    </w:tbl>
    <w:p w:rsidR="0090718C" w:rsidRDefault="0090718C"/>
    <w:sectPr w:rsidR="0090718C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C99" w:rsidRDefault="00A34C99">
      <w:r>
        <w:separator/>
      </w:r>
    </w:p>
  </w:endnote>
  <w:endnote w:type="continuationSeparator" w:id="0">
    <w:p w:rsidR="00A34C99" w:rsidRDefault="00A34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C99" w:rsidRDefault="00A34C99">
      <w:r>
        <w:separator/>
      </w:r>
    </w:p>
  </w:footnote>
  <w:footnote w:type="continuationSeparator" w:id="0">
    <w:p w:rsidR="00A34C99" w:rsidRDefault="00A34C99">
      <w:r>
        <w:continuationSeparator/>
      </w:r>
    </w:p>
  </w:footnote>
  <w:footnote w:id="1">
    <w:p w:rsidR="0090718C" w:rsidRDefault="0090718C">
      <w:pPr>
        <w:pStyle w:val="Textpoznpodarou"/>
      </w:pPr>
      <w:r>
        <w:rPr>
          <w:rStyle w:val="Funotenzeichen"/>
        </w:rPr>
        <w:t>*</w:t>
      </w:r>
      <w:r>
        <w:tab/>
        <w:t xml:space="preserve">   Zvolte odpovídající hodnocení.</w:t>
      </w:r>
    </w:p>
  </w:footnote>
  <w:footnote w:id="2">
    <w:p w:rsidR="0090718C" w:rsidRDefault="0090718C">
      <w:pPr>
        <w:pStyle w:val="Textpoznpodarou"/>
      </w:pPr>
      <w:proofErr w:type="gramStart"/>
      <w:r>
        <w:rPr>
          <w:rStyle w:val="Funotenzeichen"/>
        </w:rPr>
        <w:t>*</w:t>
      </w:r>
      <w:r>
        <w:rPr>
          <w:rStyle w:val="Funotenzeichen"/>
        </w:rPr>
        <w:tab/>
        <w:t>*</w:t>
      </w:r>
      <w:r>
        <w:t xml:space="preserve">  Výsledná</w:t>
      </w:r>
      <w:proofErr w:type="gramEnd"/>
      <w:r>
        <w:t xml:space="preserve"> známka není aritmetickým průměrem jednotlivých kritérií hodnocení práce.</w:t>
      </w:r>
    </w:p>
  </w:footnote>
  <w:footnote w:id="3">
    <w:p w:rsidR="0090718C" w:rsidRDefault="0090718C">
      <w:pPr>
        <w:pStyle w:val="Textpoznpodarou"/>
      </w:pPr>
      <w:r>
        <w:rPr>
          <w:rStyle w:val="Funotenzeichen"/>
        </w:rPr>
        <w:t>*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86C3ECD"/>
    <w:multiLevelType w:val="hybridMultilevel"/>
    <w:tmpl w:val="3D2C1B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0060"/>
    <w:rsid w:val="001B5732"/>
    <w:rsid w:val="00370060"/>
    <w:rsid w:val="004D3188"/>
    <w:rsid w:val="0090718C"/>
    <w:rsid w:val="00A34C99"/>
    <w:rsid w:val="00C02050"/>
    <w:rsid w:val="00E40B0C"/>
    <w:rsid w:val="00EC7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TextpoznpodarouChar">
    <w:name w:val="Text pozn. pod čarou Char"/>
    <w:basedOn w:val="Standardnpsmoodstavce1"/>
    <w:rPr>
      <w:sz w:val="20"/>
      <w:szCs w:val="20"/>
    </w:rPr>
  </w:style>
  <w:style w:type="character" w:customStyle="1" w:styleId="Funotenzeichen">
    <w:name w:val="Fußnotenzeichen"/>
    <w:basedOn w:val="Standardnpsmoodstavce1"/>
    <w:rPr>
      <w:vertAlign w:val="superscript"/>
    </w:rPr>
  </w:style>
  <w:style w:type="character" w:customStyle="1" w:styleId="TextbublinyChar">
    <w:name w:val="Text bubliny Char"/>
    <w:basedOn w:val="Standardnpsmoodstavce1"/>
    <w:rPr>
      <w:sz w:val="2"/>
      <w:szCs w:val="2"/>
    </w:rPr>
  </w:style>
  <w:style w:type="character" w:customStyle="1" w:styleId="Odkaznakoment1">
    <w:name w:val="Odkaz na komentář1"/>
    <w:basedOn w:val="Standardnpsmoodstavce1"/>
    <w:rPr>
      <w:sz w:val="16"/>
      <w:szCs w:val="16"/>
    </w:rPr>
  </w:style>
  <w:style w:type="character" w:customStyle="1" w:styleId="TextkomenteChar">
    <w:name w:val="Text komentáře Char"/>
    <w:basedOn w:val="Standardnpsmoodstavce1"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</w:rPr>
  </w:style>
  <w:style w:type="character" w:styleId="Znakapoznpodarou">
    <w:name w:val="footnote reference"/>
    <w:rPr>
      <w:vertAlign w:val="superscript"/>
    </w:rPr>
  </w:style>
  <w:style w:type="character" w:customStyle="1" w:styleId="Endnotenzeichen">
    <w:name w:val="Endnotenzeichen"/>
    <w:rPr>
      <w:vertAlign w:val="superscript"/>
    </w:rPr>
  </w:style>
  <w:style w:type="character" w:customStyle="1" w:styleId="WW-Endnotenzeichen">
    <w:name w:val="WW-Endnotenzeichen"/>
  </w:style>
  <w:style w:type="character" w:customStyle="1" w:styleId="Aufzhlungszeichen">
    <w:name w:val="Aufzählungszeichen"/>
    <w:rPr>
      <w:rFonts w:ascii="OpenSymbol" w:eastAsia="OpenSymbol" w:hAnsi="OpenSymbol" w:cs="OpenSymbol"/>
    </w:rPr>
  </w:style>
  <w:style w:type="character" w:styleId="Odkaznavysvtlivky">
    <w:name w:val="endnote reference"/>
    <w:rPr>
      <w:vertAlign w:val="superscript"/>
    </w:rPr>
  </w:style>
  <w:style w:type="paragraph" w:customStyle="1" w:styleId="berschrift">
    <w:name w:val="Überschrift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Beschriftung">
    <w:name w:val="Beschriftung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Normln"/>
    <w:pPr>
      <w:suppressLineNumbers/>
    </w:pPr>
    <w:rPr>
      <w:rFonts w:cs="Mangal"/>
    </w:rPr>
  </w:style>
  <w:style w:type="paragraph" w:styleId="Textpoznpodarou">
    <w:name w:val="footnote text"/>
    <w:basedOn w:val="Normln"/>
    <w:rPr>
      <w:sz w:val="20"/>
      <w:szCs w:val="20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customStyle="1" w:styleId="TabellenInhalt">
    <w:name w:val="Tabellen Inhalt"/>
    <w:basedOn w:val="Normln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UTB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4</cp:revision>
  <cp:lastPrinted>2013-04-16T15:19:00Z</cp:lastPrinted>
  <dcterms:created xsi:type="dcterms:W3CDTF">2013-05-20T08:42:00Z</dcterms:created>
  <dcterms:modified xsi:type="dcterms:W3CDTF">2013-05-20T08:43:00Z</dcterms:modified>
</cp:coreProperties>
</file>