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 xml:space="preserve">Posudek oponenta </w:t>
      </w:r>
      <w:r w:rsidR="00F12700">
        <w:rPr>
          <w:rFonts w:ascii="Times New Roman" w:hAnsi="Times New Roman"/>
          <w:i/>
          <w:sz w:val="24"/>
          <w:szCs w:val="24"/>
        </w:rPr>
        <w:t xml:space="preserve">bakalářské </w:t>
      </w:r>
      <w:r w:rsidR="00F12700" w:rsidRPr="007E3791">
        <w:rPr>
          <w:rFonts w:ascii="Times New Roman" w:hAnsi="Times New Roman"/>
          <w:i/>
          <w:sz w:val="24"/>
          <w:szCs w:val="24"/>
        </w:rPr>
        <w:t>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</w:r>
      <w:r w:rsidR="002849CC" w:rsidRPr="002849CC">
        <w:rPr>
          <w:rFonts w:ascii="Times New Roman" w:hAnsi="Times New Roman"/>
          <w:b w:val="0"/>
          <w:sz w:val="24"/>
          <w:szCs w:val="24"/>
        </w:rPr>
        <w:t>Lenka Poláková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Pr="007E3791">
        <w:rPr>
          <w:b/>
          <w:sz w:val="24"/>
          <w:szCs w:val="24"/>
        </w:rPr>
        <w:t xml:space="preserve"> </w:t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="002849CC">
        <w:rPr>
          <w:sz w:val="24"/>
          <w:szCs w:val="24"/>
        </w:rPr>
        <w:t>Problematika závislých vztahů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Mgr. Jiří </w:t>
      </w:r>
      <w:proofErr w:type="spellStart"/>
      <w:r w:rsidRPr="007E3791">
        <w:rPr>
          <w:sz w:val="24"/>
          <w:szCs w:val="24"/>
        </w:rPr>
        <w:t>Dalajka</w:t>
      </w:r>
      <w:proofErr w:type="spellEnd"/>
      <w:r w:rsidRPr="007E3791">
        <w:rPr>
          <w:sz w:val="24"/>
          <w:szCs w:val="24"/>
        </w:rPr>
        <w:t xml:space="preserve">, </w:t>
      </w:r>
      <w:proofErr w:type="spellStart"/>
      <w:r w:rsidRPr="007E3791">
        <w:rPr>
          <w:sz w:val="24"/>
          <w:szCs w:val="24"/>
        </w:rPr>
        <w:t>Ph.D</w:t>
      </w:r>
      <w:proofErr w:type="spellEnd"/>
      <w:r w:rsidRPr="007E3791">
        <w:rPr>
          <w:sz w:val="24"/>
          <w:szCs w:val="24"/>
        </w:rPr>
        <w:t>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C03F75" w:rsidRDefault="00C03F75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Široké nevyjasněné téma – získat informace o…. Cíl je velmi obecný, není jasné proč. Autorka píše o tom, že v</w:t>
      </w:r>
      <w:r w:rsidRPr="00C03F75">
        <w:rPr>
          <w:sz w:val="24"/>
          <w:szCs w:val="24"/>
        </w:rPr>
        <w:t xml:space="preserve">ztahové závislosti </w:t>
      </w:r>
      <w:r>
        <w:rPr>
          <w:sz w:val="24"/>
          <w:szCs w:val="24"/>
        </w:rPr>
        <w:t xml:space="preserve">jsou </w:t>
      </w:r>
      <w:r w:rsidRPr="00C03F75">
        <w:rPr>
          <w:sz w:val="24"/>
          <w:szCs w:val="24"/>
        </w:rPr>
        <w:t>opomíjeným tématem</w:t>
      </w:r>
      <w:r>
        <w:rPr>
          <w:sz w:val="24"/>
          <w:szCs w:val="24"/>
        </w:rPr>
        <w:t>. Jak k tomu autorka dospěla</w:t>
      </w:r>
      <w:r w:rsidRPr="00C03F75">
        <w:rPr>
          <w:sz w:val="24"/>
          <w:szCs w:val="24"/>
        </w:rPr>
        <w:t xml:space="preserve">? </w:t>
      </w:r>
      <w:r>
        <w:rPr>
          <w:sz w:val="24"/>
          <w:szCs w:val="24"/>
        </w:rPr>
        <w:t xml:space="preserve">Je zařazena v MKN 10 což </w:t>
      </w:r>
      <w:r w:rsidR="00D21C78">
        <w:rPr>
          <w:sz w:val="24"/>
          <w:szCs w:val="24"/>
        </w:rPr>
        <w:t xml:space="preserve">už </w:t>
      </w:r>
      <w:r>
        <w:rPr>
          <w:sz w:val="24"/>
          <w:szCs w:val="24"/>
        </w:rPr>
        <w:t xml:space="preserve">samo o sobě znamená, že není opomíjena. 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86DA9" w:rsidRPr="007E3791" w:rsidRDefault="00C03F75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teoretické části dává </w:t>
      </w:r>
      <w:r w:rsidR="009E3207">
        <w:rPr>
          <w:sz w:val="24"/>
          <w:szCs w:val="24"/>
        </w:rPr>
        <w:t>smysl, empirická by stále za lepší propracování</w:t>
      </w:r>
      <w:r w:rsidR="00033C19">
        <w:rPr>
          <w:sz w:val="24"/>
          <w:szCs w:val="24"/>
        </w:rPr>
        <w:t>. Cíl získat informace – metoda rozhovor</w:t>
      </w:r>
      <w:r w:rsidR="00FC6874">
        <w:rPr>
          <w:sz w:val="24"/>
          <w:szCs w:val="24"/>
        </w:rPr>
        <w:t xml:space="preserve"> (rozhovorové schéma) – následuje 6 kasuistik, každá na jednu stranu a diskuse</w:t>
      </w:r>
      <w:r w:rsidR="009E3207">
        <w:rPr>
          <w:sz w:val="24"/>
          <w:szCs w:val="24"/>
        </w:rPr>
        <w:t>,</w:t>
      </w:r>
      <w:r w:rsidR="00FC6874">
        <w:rPr>
          <w:sz w:val="24"/>
          <w:szCs w:val="24"/>
        </w:rPr>
        <w:t xml:space="preserve"> </w:t>
      </w:r>
      <w:r w:rsidR="009E3207">
        <w:rPr>
          <w:sz w:val="24"/>
          <w:szCs w:val="24"/>
        </w:rPr>
        <w:t xml:space="preserve">která je jen popisem toho, </w:t>
      </w:r>
      <w:r w:rsidR="00D21C78">
        <w:rPr>
          <w:sz w:val="24"/>
          <w:szCs w:val="24"/>
        </w:rPr>
        <w:t xml:space="preserve">co autorka dělala (cca </w:t>
      </w:r>
      <w:r w:rsidR="00FC6874">
        <w:rPr>
          <w:sz w:val="24"/>
          <w:szCs w:val="24"/>
        </w:rPr>
        <w:t>na jednu stranu</w:t>
      </w:r>
      <w:r w:rsidR="00D21C78">
        <w:rPr>
          <w:sz w:val="24"/>
          <w:szCs w:val="24"/>
        </w:rPr>
        <w:t>)</w:t>
      </w:r>
      <w:r w:rsidR="009E3207">
        <w:rPr>
          <w:sz w:val="24"/>
          <w:szCs w:val="24"/>
        </w:rPr>
        <w:t xml:space="preserve">. 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2849CC" w:rsidRDefault="002849CC" w:rsidP="007E3791">
      <w:pPr>
        <w:pStyle w:val="Vchoz"/>
        <w:spacing w:after="0" w:line="240" w:lineRule="auto"/>
        <w:rPr>
          <w:sz w:val="24"/>
          <w:szCs w:val="24"/>
        </w:rPr>
      </w:pPr>
      <w:r w:rsidRPr="002849CC">
        <w:rPr>
          <w:sz w:val="24"/>
          <w:szCs w:val="24"/>
        </w:rPr>
        <w:t xml:space="preserve">teorie jde po povrchu, opomíjí různé přístupy k závislostem a tím pádem ztrácí konzistenci v průběhu práce – vznik vysvětluje psychodynamicky, léčba se týká KBT a rodinné terapie </w:t>
      </w:r>
      <w:r>
        <w:rPr>
          <w:sz w:val="24"/>
          <w:szCs w:val="24"/>
        </w:rPr>
        <w:t xml:space="preserve">ale už se nezabývá psychodynamickými přístupy. Z pohledu výzkumu </w:t>
      </w:r>
      <w:r w:rsidR="00CF2262">
        <w:rPr>
          <w:sz w:val="24"/>
          <w:szCs w:val="24"/>
        </w:rPr>
        <w:t>bylo cílem „</w:t>
      </w:r>
      <w:r>
        <w:rPr>
          <w:sz w:val="24"/>
          <w:szCs w:val="24"/>
        </w:rPr>
        <w:t>získat podr</w:t>
      </w:r>
      <w:r w:rsidR="00CF2262">
        <w:rPr>
          <w:sz w:val="24"/>
          <w:szCs w:val="24"/>
        </w:rPr>
        <w:t>obnosti týkající se výchovy, rodinných a partnerských vztahů“ chybí výzkumná otázka, proč to autorka dělá.</w:t>
      </w:r>
      <w:r w:rsidR="009E3207">
        <w:rPr>
          <w:sz w:val="24"/>
          <w:szCs w:val="24"/>
        </w:rPr>
        <w:t xml:space="preserve"> Výsledkem je konstatování že „se závislé osoby se nezdravě fixují na </w:t>
      </w:r>
      <w:proofErr w:type="gramStart"/>
      <w:r w:rsidR="009E3207">
        <w:rPr>
          <w:sz w:val="24"/>
          <w:szCs w:val="24"/>
        </w:rPr>
        <w:t>partnera...“</w:t>
      </w:r>
      <w:proofErr w:type="gramEnd"/>
      <w:r w:rsidR="009E3207">
        <w:rPr>
          <w:sz w:val="24"/>
          <w:szCs w:val="24"/>
        </w:rPr>
        <w:t xml:space="preserve">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9E3207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30 zdrojů, </w:t>
      </w:r>
      <w:r w:rsidR="00452FF6">
        <w:rPr>
          <w:sz w:val="24"/>
          <w:szCs w:val="24"/>
        </w:rPr>
        <w:t xml:space="preserve">s. </w:t>
      </w:r>
      <w:r w:rsidRPr="009E3207">
        <w:rPr>
          <w:sz w:val="24"/>
          <w:szCs w:val="24"/>
        </w:rPr>
        <w:t>11. kap 1.2. chybí citace,</w:t>
      </w:r>
      <w:r w:rsidR="00242A22">
        <w:rPr>
          <w:sz w:val="24"/>
          <w:szCs w:val="24"/>
        </w:rPr>
        <w:t xml:space="preserve"> např.</w:t>
      </w:r>
      <w:r w:rsidRPr="009E3207">
        <w:rPr>
          <w:sz w:val="24"/>
          <w:szCs w:val="24"/>
        </w:rPr>
        <w:t xml:space="preserve"> str. 12 Krystal</w:t>
      </w:r>
      <w:r w:rsidR="00D21C78">
        <w:rPr>
          <w:sz w:val="24"/>
          <w:szCs w:val="24"/>
        </w:rPr>
        <w:t>,</w:t>
      </w:r>
      <w:r w:rsidRPr="009E3207">
        <w:rPr>
          <w:sz w:val="24"/>
          <w:szCs w:val="24"/>
        </w:rPr>
        <w:t xml:space="preserve"> </w:t>
      </w:r>
      <w:r w:rsidR="00452FF6">
        <w:rPr>
          <w:sz w:val="24"/>
          <w:szCs w:val="24"/>
        </w:rPr>
        <w:t xml:space="preserve">není </w:t>
      </w:r>
      <w:proofErr w:type="gramStart"/>
      <w:r w:rsidR="00452FF6">
        <w:rPr>
          <w:sz w:val="24"/>
          <w:szCs w:val="24"/>
        </w:rPr>
        <w:t>jasné odkud</w:t>
      </w:r>
      <w:proofErr w:type="gramEnd"/>
      <w:r w:rsidR="00452FF6">
        <w:rPr>
          <w:sz w:val="24"/>
          <w:szCs w:val="24"/>
        </w:rPr>
        <w:t xml:space="preserve"> autorka tyto informace čerpá</w:t>
      </w:r>
      <w:r>
        <w:rPr>
          <w:sz w:val="24"/>
          <w:szCs w:val="24"/>
        </w:rPr>
        <w:t xml:space="preserve">, </w:t>
      </w:r>
      <w:r w:rsidRPr="009E3207">
        <w:rPr>
          <w:sz w:val="24"/>
          <w:szCs w:val="24"/>
        </w:rPr>
        <w:t>Seznam literatury položka (8) – chybí název článku, není uvedeno jako časopis</w:t>
      </w:r>
      <w:r w:rsidR="00452FF6">
        <w:rPr>
          <w:sz w:val="24"/>
          <w:szCs w:val="24"/>
        </w:rPr>
        <w:t>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FC6874" w:rsidRDefault="00FC6874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proofErr w:type="gramStart"/>
      <w:r w:rsidRPr="00FC6874">
        <w:rPr>
          <w:sz w:val="24"/>
          <w:szCs w:val="24"/>
        </w:rPr>
        <w:t>s.33</w:t>
      </w:r>
      <w:proofErr w:type="gramEnd"/>
      <w:r w:rsidRPr="00FC6874">
        <w:rPr>
          <w:sz w:val="24"/>
          <w:szCs w:val="24"/>
        </w:rPr>
        <w:t xml:space="preserve"> (</w:t>
      </w:r>
      <w:r>
        <w:rPr>
          <w:sz w:val="24"/>
          <w:szCs w:val="24"/>
        </w:rPr>
        <w:t>s.</w:t>
      </w:r>
      <w:r w:rsidRPr="00FC6874">
        <w:rPr>
          <w:sz w:val="24"/>
          <w:szCs w:val="24"/>
        </w:rPr>
        <w:t>8-41)</w:t>
      </w:r>
      <w:r w:rsidR="00452FF6">
        <w:rPr>
          <w:sz w:val="24"/>
          <w:szCs w:val="24"/>
        </w:rPr>
        <w:t xml:space="preserve">. </w:t>
      </w:r>
      <w:r w:rsidR="00D21C78">
        <w:rPr>
          <w:sz w:val="24"/>
          <w:szCs w:val="24"/>
        </w:rPr>
        <w:t>Jazykově, s</w:t>
      </w:r>
      <w:r w:rsidR="00452FF6">
        <w:rPr>
          <w:sz w:val="24"/>
          <w:szCs w:val="24"/>
        </w:rPr>
        <w:t>tylisticky</w:t>
      </w:r>
      <w:r w:rsidR="00D21C78">
        <w:rPr>
          <w:sz w:val="24"/>
          <w:szCs w:val="24"/>
        </w:rPr>
        <w:t xml:space="preserve"> a formálně v pořádku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Default="00452FF6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Jaký je rozdíl mezi terapií individuální, skupinovou</w:t>
      </w:r>
      <w:r w:rsidRPr="00452FF6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kognitivně-behaviorální - jak píše autorka na </w:t>
      </w:r>
      <w:proofErr w:type="gramStart"/>
      <w:r>
        <w:rPr>
          <w:sz w:val="24"/>
          <w:szCs w:val="24"/>
        </w:rPr>
        <w:t>str.18</w:t>
      </w:r>
      <w:proofErr w:type="gramEnd"/>
      <w:r>
        <w:rPr>
          <w:sz w:val="24"/>
          <w:szCs w:val="24"/>
        </w:rPr>
        <w:t>.</w:t>
      </w:r>
    </w:p>
    <w:p w:rsidR="00452FF6" w:rsidRPr="007E3791" w:rsidRDefault="00452FF6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2849CC">
        <w:rPr>
          <w:b w:val="0"/>
          <w:szCs w:val="24"/>
        </w:rPr>
        <w:t>E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="002849CC">
        <w:rPr>
          <w:sz w:val="24"/>
          <w:szCs w:val="24"/>
        </w:rPr>
        <w:t>21</w:t>
      </w:r>
      <w:r w:rsidRPr="007E3791">
        <w:rPr>
          <w:sz w:val="24"/>
          <w:szCs w:val="24"/>
        </w:rPr>
        <w:t>.</w:t>
      </w:r>
      <w:r w:rsidR="0001160A">
        <w:rPr>
          <w:sz w:val="24"/>
          <w:szCs w:val="24"/>
        </w:rPr>
        <w:t>5</w:t>
      </w:r>
      <w:r w:rsidRPr="007E3791">
        <w:rPr>
          <w:sz w:val="24"/>
          <w:szCs w:val="24"/>
        </w:rPr>
        <w:t>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</w:t>
      </w:r>
      <w:proofErr w:type="gramStart"/>
      <w:r w:rsidRPr="007E3791">
        <w:rPr>
          <w:sz w:val="24"/>
          <w:szCs w:val="24"/>
        </w:rPr>
        <w:t>…..…</w:t>
      </w:r>
      <w:proofErr w:type="gramEnd"/>
      <w:r w:rsidRPr="007E3791">
        <w:rPr>
          <w:sz w:val="24"/>
          <w:szCs w:val="24"/>
        </w:rPr>
        <w:t>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 w:rsidRPr="00E906D7">
        <w:rPr>
          <w:sz w:val="16"/>
          <w:szCs w:val="16"/>
        </w:rPr>
        <w:t>pavla.vasickova</w:t>
      </w:r>
      <w:proofErr w:type="spellEnd"/>
      <w:r w:rsidRPr="00E906D7">
        <w:rPr>
          <w:sz w:val="16"/>
          <w:szCs w:val="16"/>
        </w:rPr>
        <w:t>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86DA9"/>
    <w:rsid w:val="0001160A"/>
    <w:rsid w:val="00033C19"/>
    <w:rsid w:val="001C7435"/>
    <w:rsid w:val="00242A22"/>
    <w:rsid w:val="002849CC"/>
    <w:rsid w:val="002F5A04"/>
    <w:rsid w:val="00356C61"/>
    <w:rsid w:val="003F29FA"/>
    <w:rsid w:val="003F3254"/>
    <w:rsid w:val="00452FF6"/>
    <w:rsid w:val="004A1274"/>
    <w:rsid w:val="005F1D76"/>
    <w:rsid w:val="007E3791"/>
    <w:rsid w:val="00810F1D"/>
    <w:rsid w:val="00886DA9"/>
    <w:rsid w:val="009E3207"/>
    <w:rsid w:val="00AC4B87"/>
    <w:rsid w:val="00C03F75"/>
    <w:rsid w:val="00C812D2"/>
    <w:rsid w:val="00CE2C6A"/>
    <w:rsid w:val="00CF2262"/>
    <w:rsid w:val="00D21C78"/>
    <w:rsid w:val="00D46592"/>
    <w:rsid w:val="00E906D7"/>
    <w:rsid w:val="00F12700"/>
    <w:rsid w:val="00FC6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Filipová Magdaléna</dc:creator>
  <cp:lastModifiedBy>Filipová Magdaléna</cp:lastModifiedBy>
  <cp:revision>2</cp:revision>
  <cp:lastPrinted>2012-04-17T13:53:00Z</cp:lastPrinted>
  <dcterms:created xsi:type="dcterms:W3CDTF">2013-05-24T09:11:00Z</dcterms:created>
  <dcterms:modified xsi:type="dcterms:W3CDTF">2013-05-24T09:11:00Z</dcterms:modified>
</cp:coreProperties>
</file>