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A2D" w:rsidRPr="001B62DB" w:rsidRDefault="00EE3A2D" w:rsidP="00EE3A2D">
      <w:pPr>
        <w:spacing w:after="0" w:line="240" w:lineRule="auto"/>
        <w:rPr>
          <w:rFonts w:ascii="Arial" w:eastAsia="Arial Unicode MS" w:hAnsi="Arial" w:cs="Arial"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Univerzita Tomáše Bati ve Zlíně 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ab/>
        <w:t>Institut mezioborových studií Brno</w:t>
      </w:r>
    </w:p>
    <w:p w:rsidR="00EE3A2D" w:rsidRPr="001B62DB" w:rsidRDefault="00EE3A2D" w:rsidP="00EE3A2D">
      <w:pPr>
        <w:spacing w:after="0" w:line="240" w:lineRule="auto"/>
        <w:rPr>
          <w:rFonts w:ascii="Arial" w:eastAsia="Arial Unicode MS" w:hAnsi="Arial" w:cs="Arial"/>
          <w:i/>
          <w:sz w:val="20"/>
          <w:szCs w:val="20"/>
          <w:lang w:eastAsia="cs-CZ"/>
        </w:rPr>
      </w:pPr>
      <w:r w:rsidRPr="001B62DB">
        <w:rPr>
          <w:rFonts w:ascii="Arial" w:eastAsia="Arial Unicode MS" w:hAnsi="Arial" w:cs="Arial"/>
          <w:i/>
          <w:sz w:val="20"/>
          <w:szCs w:val="20"/>
          <w:lang w:eastAsia="cs-CZ"/>
        </w:rPr>
        <w:t xml:space="preserve">Fakulta humanitních studií  </w:t>
      </w:r>
    </w:p>
    <w:p w:rsidR="00EE3A2D" w:rsidRPr="001B62DB" w:rsidRDefault="00EE3A2D" w:rsidP="00EE3A2D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240" w:lineRule="auto"/>
        <w:jc w:val="center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240" w:lineRule="auto"/>
        <w:jc w:val="center"/>
        <w:rPr>
          <w:rFonts w:ascii="Arial" w:eastAsia="Arial Unicode MS" w:hAnsi="Arial" w:cs="Arial"/>
          <w:b/>
          <w:i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Posudek </w:t>
      </w:r>
      <w:r>
        <w:rPr>
          <w:rFonts w:ascii="Arial" w:eastAsia="Arial Unicode MS" w:hAnsi="Arial" w:cs="Arial"/>
          <w:b/>
          <w:i/>
          <w:sz w:val="24"/>
          <w:szCs w:val="24"/>
          <w:lang w:eastAsia="cs-CZ"/>
        </w:rPr>
        <w:t xml:space="preserve">oponenta bakalářské </w:t>
      </w:r>
      <w:r w:rsidRPr="001B62DB">
        <w:rPr>
          <w:rFonts w:ascii="Arial" w:eastAsia="Arial Unicode MS" w:hAnsi="Arial" w:cs="Arial"/>
          <w:b/>
          <w:i/>
          <w:sz w:val="24"/>
          <w:szCs w:val="24"/>
          <w:lang w:eastAsia="cs-CZ"/>
        </w:rPr>
        <w:t>práce</w:t>
      </w:r>
    </w:p>
    <w:p w:rsidR="00EE3A2D" w:rsidRPr="001B62DB" w:rsidRDefault="00EE3A2D" w:rsidP="00EE3A2D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Arial Unicode MS" w:hAnsi="Arial" w:cs="Arial"/>
          <w:i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  <w:lang w:eastAsia="cs-CZ"/>
        </w:rPr>
      </w:pP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Autor (autorka) </w:t>
      </w:r>
      <w:r>
        <w:rPr>
          <w:rFonts w:ascii="Arial" w:eastAsia="Arial Unicode MS" w:hAnsi="Arial" w:cs="Arial"/>
          <w:i/>
          <w:sz w:val="24"/>
          <w:szCs w:val="24"/>
          <w:lang w:eastAsia="cs-CZ"/>
        </w:rPr>
        <w:t>bakalářské</w:t>
      </w:r>
      <w:r w:rsidRPr="001B62DB">
        <w:rPr>
          <w:rFonts w:ascii="Arial" w:eastAsia="Arial Unicode MS" w:hAnsi="Arial" w:cs="Arial"/>
          <w:i/>
          <w:sz w:val="24"/>
          <w:szCs w:val="24"/>
          <w:lang w:eastAsia="cs-CZ"/>
        </w:rPr>
        <w:t xml:space="preserve"> práce: </w:t>
      </w:r>
      <w:r w:rsidRPr="00EE3A2D">
        <w:rPr>
          <w:rFonts w:ascii="Arial" w:eastAsia="Arial Unicode MS" w:hAnsi="Arial" w:cs="Arial"/>
          <w:b/>
          <w:sz w:val="24"/>
          <w:szCs w:val="24"/>
          <w:lang w:eastAsia="cs-CZ"/>
        </w:rPr>
        <w:t>Veronika Kuklová</w:t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Název práce: </w:t>
      </w:r>
      <w:r>
        <w:rPr>
          <w:rFonts w:ascii="Arial" w:eastAsia="Times New Roman" w:hAnsi="Arial" w:cs="Arial"/>
          <w:b/>
          <w:i/>
          <w:sz w:val="24"/>
          <w:szCs w:val="24"/>
          <w:lang w:eastAsia="cs-CZ"/>
        </w:rPr>
        <w:t xml:space="preserve">Uplatnění poznatků psychologie při sebezdokonalování v komunikaci </w:t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sz w:val="24"/>
          <w:szCs w:val="24"/>
          <w:lang w:eastAsia="cs-CZ"/>
        </w:rPr>
        <w:t>Oponent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práce: 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Mgr. </w:t>
      </w:r>
      <w:proofErr w:type="spellStart"/>
      <w:r w:rsidRPr="001B62DB">
        <w:rPr>
          <w:rFonts w:ascii="Arial" w:eastAsia="Times New Roman" w:hAnsi="Arial" w:cs="Arial"/>
          <w:sz w:val="24"/>
          <w:szCs w:val="24"/>
          <w:lang w:eastAsia="cs-CZ"/>
        </w:rPr>
        <w:t>et</w:t>
      </w:r>
      <w:proofErr w:type="spellEnd"/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Mgr. Vendula Jašková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Téma, zaměření a cíl práce</w:t>
      </w:r>
    </w:p>
    <w:p w:rsidR="00EE3A2D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Práce je zaměřena na komunikaci v prostředí školy. Zaměřuje se na sebezdokonalování komunikace především mluvenému projevu. Cílem práce je zmapovat nedostatky, které se vyskytují mezi pedagogickými pracovníky a učinit jejich klasifikaci.</w:t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Struktura práce, vhodnost zvoleného postupu a použitých metod </w:t>
      </w:r>
    </w:p>
    <w:p w:rsidR="00EE3A2D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Práce je rozdělena do čtyř kapitol. První kapitola se věnuje popisu řeči a komunikačnímu aktu. Ve druhé a třetí se autorka soustředí na poruchy řeči, které definuje a seznamuje s možnostmi nápravy. V empirické části pomocí dotazníku a pozorování zjišťuje druh a množství nedostatků pedagogických pracovníků a žáků ve škole. </w:t>
      </w:r>
    </w:p>
    <w:p w:rsidR="00EE3A2D" w:rsidRPr="007B0E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Odborná úroveň, opodstatněnost závěrů, přínos pro praxi, </w:t>
      </w:r>
      <w:proofErr w:type="spellStart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ev</w:t>
      </w:r>
      <w:proofErr w:type="spellEnd"/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. pro rozvoj oboru Sociální pedagogika</w:t>
      </w:r>
    </w:p>
    <w:p w:rsidR="00EE3A2D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Práce je na </w:t>
      </w:r>
      <w:r>
        <w:rPr>
          <w:rFonts w:ascii="Arial" w:eastAsia="Times New Roman" w:hAnsi="Arial" w:cs="Arial"/>
          <w:sz w:val="24"/>
          <w:szCs w:val="24"/>
          <w:lang w:eastAsia="cs-CZ"/>
        </w:rPr>
        <w:t>dostatečné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odborné úrovni</w:t>
      </w:r>
      <w:r>
        <w:rPr>
          <w:rFonts w:ascii="Arial" w:eastAsia="Times New Roman" w:hAnsi="Arial" w:cs="Arial"/>
          <w:sz w:val="24"/>
          <w:szCs w:val="24"/>
          <w:lang w:eastAsia="cs-CZ"/>
        </w:rPr>
        <w:t>, prezentované informace jsou velice povrchní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>Za přínosné pro praxi považuji poukázání na fakt, že někteří pedagogové trpí vadou řeči, ale pouze 12% pedagogů s touto problematikou aktivně pracuje. Co se týče žáků, mají největší problém s vyjadřováním svých myšlenek při hlasitém projevu před celou třídou. Tento projev je v konkrétní základní škole procvičován především v některých vyučovacích hodinách, kdy studenti přednášejí své referáty. Závěr práce je velice obecný.</w:t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Práce s literaturou</w:t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Rozsah literatury odpovídá požadavkům na tento druh práce. </w:t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Rozsah práce, jazyková, stylistická a formální úprava</w:t>
      </w:r>
    </w:p>
    <w:p w:rsidR="00EE3A2D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>Práce má dostačující rozsah.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Při řazení některých podkapitol např. 2.1 nebo 2.2 a dalších by bylo vhodnější nevynechávat místo na stránce, ale raději navázat s textem ihned. </w:t>
      </w:r>
    </w:p>
    <w:p w:rsidR="00EE3A2D" w:rsidRPr="001B62DB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Připomínky, náměty, otázky pro obhajobu</w:t>
      </w:r>
    </w:p>
    <w:p w:rsidR="00EE3A2D" w:rsidRPr="00907E52" w:rsidRDefault="00EE3A2D" w:rsidP="00EE3A2D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U druhé otázky v empirické části v grafu uvádíte 47%, v interpretaci otázky pak 87%. </w:t>
      </w:r>
    </w:p>
    <w:p w:rsidR="00EE3A2D" w:rsidRDefault="00EE3A2D" w:rsidP="00EE3A2D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dotazníkovém šetření u otázky č. 1 uvádíte, že ne všichni respondenti odpověděli pravdivě. Jak můžete své tvrzení podložit?</w:t>
      </w:r>
    </w:p>
    <w:p w:rsidR="00EE3A2D" w:rsidRPr="00DC5D2D" w:rsidRDefault="00EE3A2D" w:rsidP="00EE3A2D">
      <w:pPr>
        <w:pStyle w:val="Odstavecseseznamem"/>
        <w:numPr>
          <w:ilvl w:val="0"/>
          <w:numId w:val="1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Jaké další komunikační nedostatky, kromě řečových vad jste při pozorování zjistila u pedagogů?</w:t>
      </w:r>
    </w:p>
    <w:p w:rsidR="00EE3A2D" w:rsidRPr="001B62DB" w:rsidRDefault="00EE3A2D" w:rsidP="00EE3A2D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Hodnocení</w:t>
      </w: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Práci </w:t>
      </w:r>
      <w:r w:rsidRPr="001B62DB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doporučuji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 xml:space="preserve"> k obhajobě a hodnotím ji stupněm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E</w:t>
      </w:r>
      <w:r w:rsidRPr="001B62DB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–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dostatečně</w:t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Datum  </w:t>
      </w:r>
      <w:proofErr w:type="gramStart"/>
      <w:r>
        <w:rPr>
          <w:rFonts w:ascii="Arial" w:eastAsia="Times New Roman" w:hAnsi="Arial" w:cs="Arial"/>
          <w:i/>
          <w:sz w:val="24"/>
          <w:szCs w:val="24"/>
          <w:lang w:eastAsia="cs-CZ"/>
        </w:rPr>
        <w:t>12.5.</w:t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>201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>3</w:t>
      </w:r>
      <w:proofErr w:type="gramEnd"/>
    </w:p>
    <w:p w:rsidR="00EE3A2D" w:rsidRPr="001B62DB" w:rsidRDefault="00EE3A2D" w:rsidP="00EE3A2D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…..……………………</w:t>
      </w:r>
    </w:p>
    <w:p w:rsidR="00EE3A2D" w:rsidRPr="001B62DB" w:rsidRDefault="00EE3A2D" w:rsidP="00EE3A2D">
      <w:pPr>
        <w:spacing w:after="0" w:line="240" w:lineRule="auto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</w:r>
      <w:r w:rsidRPr="001B62DB">
        <w:rPr>
          <w:rFonts w:ascii="Arial" w:eastAsia="Times New Roman" w:hAnsi="Arial" w:cs="Arial"/>
          <w:i/>
          <w:sz w:val="24"/>
          <w:szCs w:val="24"/>
          <w:lang w:eastAsia="cs-CZ"/>
        </w:rPr>
        <w:tab/>
        <w:t xml:space="preserve">             Podpis</w:t>
      </w:r>
    </w:p>
    <w:p w:rsidR="00EE3A2D" w:rsidRPr="001B62DB" w:rsidRDefault="00EE3A2D" w:rsidP="00EE3A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EE3A2D" w:rsidRPr="001B62DB" w:rsidRDefault="00EE3A2D" w:rsidP="00EE3A2D">
      <w:pPr>
        <w:pBdr>
          <w:top w:val="single" w:sz="4" w:space="1" w:color="auto"/>
        </w:pBd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 xml:space="preserve">Posudek v písemné i elektronické podobě odevzdejte společně s bakalářskou prací do stanoveného termínu na studijní administrativu IMS Brno, Veveří 111, 616 00 Brno (e-mail: </w:t>
      </w:r>
      <w:proofErr w:type="spellStart"/>
      <w:r w:rsidRPr="001B62DB">
        <w:rPr>
          <w:rFonts w:ascii="Arial" w:eastAsia="Times New Roman" w:hAnsi="Arial" w:cs="Arial"/>
          <w:sz w:val="16"/>
          <w:szCs w:val="16"/>
          <w:lang w:eastAsia="cs-CZ"/>
        </w:rPr>
        <w:t>petra.streitova</w:t>
      </w:r>
      <w:proofErr w:type="spellEnd"/>
      <w:r w:rsidRPr="001B62DB">
        <w:rPr>
          <w:rFonts w:ascii="Arial" w:eastAsia="Times New Roman" w:hAnsi="Arial" w:cs="Arial"/>
          <w:sz w:val="16"/>
          <w:szCs w:val="16"/>
          <w:lang w:eastAsia="cs-CZ"/>
        </w:rPr>
        <w:t>@imsbrno.cz).</w:t>
      </w: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Doporučení (nedoporučení) k obhajobě a stupeň hodnocení upraví oponent podle skutečnosti (A – výborně, B – velmi dobře, C – dobře,</w:t>
      </w:r>
    </w:p>
    <w:p w:rsidR="00EE3A2D" w:rsidRPr="001B62DB" w:rsidRDefault="00EE3A2D" w:rsidP="00EE3A2D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cs-CZ"/>
        </w:rPr>
      </w:pPr>
      <w:r w:rsidRPr="001B62DB">
        <w:rPr>
          <w:rFonts w:ascii="Arial" w:eastAsia="Times New Roman" w:hAnsi="Arial" w:cs="Arial"/>
          <w:sz w:val="16"/>
          <w:szCs w:val="16"/>
          <w:lang w:eastAsia="cs-CZ"/>
        </w:rPr>
        <w:t>D – uspokojivě, E – dostatečně, F – nedostatečně).</w:t>
      </w:r>
    </w:p>
    <w:p w:rsidR="0017253C" w:rsidRDefault="0017253C"/>
    <w:sectPr w:rsidR="0017253C" w:rsidSect="001725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940E2"/>
    <w:multiLevelType w:val="hybridMultilevel"/>
    <w:tmpl w:val="18A003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3A2D"/>
    <w:rsid w:val="0017253C"/>
    <w:rsid w:val="00EE3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E3A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3A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401</Words>
  <Characters>2371</Characters>
  <Application>Microsoft Office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2013-05-28T13:56:00Z</dcterms:created>
  <dcterms:modified xsi:type="dcterms:W3CDTF">2013-05-28T13:57:00Z</dcterms:modified>
</cp:coreProperties>
</file>