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 xml:space="preserve">Lenka </w:t>
            </w:r>
            <w:proofErr w:type="spellStart"/>
            <w:r>
              <w:t>Kovalská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proofErr w:type="spellStart"/>
            <w:r>
              <w:t>Tschechische</w:t>
            </w:r>
            <w:proofErr w:type="spellEnd"/>
            <w:r>
              <w:t xml:space="preserve"> Thematik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Werk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Rainer</w:t>
            </w:r>
            <w:proofErr w:type="spellEnd"/>
            <w:r>
              <w:t xml:space="preserve"> Maria </w:t>
            </w:r>
            <w:proofErr w:type="spellStart"/>
            <w:r>
              <w:t>Rilke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AE19AA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6A35B9" w:rsidP="00760BE2">
            <w:pPr>
              <w:jc w:val="center"/>
              <w:rPr>
                <w:b/>
              </w:rPr>
            </w:pPr>
            <w:r w:rsidRPr="00C257A1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257A1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257A1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C257A1" w:rsidRDefault="00C90D97" w:rsidP="00362AB0">
            <w:pPr>
              <w:rPr>
                <w:b/>
              </w:rPr>
            </w:pPr>
            <w:r w:rsidRPr="00C257A1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57A1" w:rsidRDefault="00C257A1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257A1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C257A1" w:rsidRDefault="0083597F" w:rsidP="00760BE2">
            <w:pPr>
              <w:jc w:val="center"/>
              <w:rPr>
                <w:b/>
              </w:rPr>
            </w:pPr>
            <w:r w:rsidRPr="00C257A1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57A1" w:rsidRDefault="00C257A1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57A1" w:rsidRDefault="0083597F" w:rsidP="00760BE2">
            <w:pPr>
              <w:jc w:val="center"/>
              <w:rPr>
                <w:b/>
              </w:rPr>
            </w:pPr>
            <w:r w:rsidRPr="00C257A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257A1" w:rsidRDefault="0083597F" w:rsidP="00760BE2">
            <w:pPr>
              <w:jc w:val="center"/>
              <w:rPr>
                <w:b/>
              </w:rPr>
            </w:pPr>
            <w:r w:rsidRPr="00C257A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C257A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6A35B9" w:rsidRDefault="009E6293" w:rsidP="00362AB0">
            <w:pPr>
              <w:rPr>
                <w:bCs/>
              </w:rPr>
            </w:pPr>
            <w:r w:rsidRPr="009E6293">
              <w:rPr>
                <w:bCs/>
              </w:rPr>
              <w:t xml:space="preserve">V teoretické části věnovala studentka </w:t>
            </w:r>
            <w:r w:rsidR="008D3C2A">
              <w:rPr>
                <w:bCs/>
              </w:rPr>
              <w:t xml:space="preserve">životu </w:t>
            </w:r>
            <w:r w:rsidRPr="009E6293">
              <w:rPr>
                <w:bCs/>
              </w:rPr>
              <w:t xml:space="preserve">tak významné osobnosti </w:t>
            </w:r>
            <w:r>
              <w:rPr>
                <w:bCs/>
              </w:rPr>
              <w:t>necelých 6 stran</w:t>
            </w:r>
            <w:r w:rsidRPr="009E6293">
              <w:rPr>
                <w:bCs/>
              </w:rPr>
              <w:t xml:space="preserve">, přičemž se </w:t>
            </w:r>
            <w:r>
              <w:rPr>
                <w:bCs/>
              </w:rPr>
              <w:t xml:space="preserve">zaměřila na méně podstatné informace, které nevypovídají o jeho vztahu k Česku. Především tato problematika zde měla být vzhledem k tématu práce více rozvedena. </w:t>
            </w:r>
            <w:r w:rsidR="008D3C2A">
              <w:rPr>
                <w:bCs/>
              </w:rPr>
              <w:t>Velmi s</w:t>
            </w:r>
            <w:r>
              <w:rPr>
                <w:bCs/>
              </w:rPr>
              <w:t xml:space="preserve">tručný </w:t>
            </w:r>
            <w:r w:rsidR="008D3C2A">
              <w:rPr>
                <w:bCs/>
              </w:rPr>
              <w:t xml:space="preserve">a povrchní </w:t>
            </w:r>
            <w:r>
              <w:rPr>
                <w:bCs/>
              </w:rPr>
              <w:t>výpis díla autora a krátká charakteristika literární moderny</w:t>
            </w:r>
            <w:r w:rsidR="0083597F">
              <w:rPr>
                <w:bCs/>
              </w:rPr>
              <w:t xml:space="preserve"> tuto část obohatily o pouhé 4 strany.</w:t>
            </w:r>
          </w:p>
          <w:p w:rsidR="0083597F" w:rsidRDefault="008D3C2A" w:rsidP="00362AB0">
            <w:pPr>
              <w:rPr>
                <w:bCs/>
              </w:rPr>
            </w:pPr>
            <w:r>
              <w:rPr>
                <w:bCs/>
              </w:rPr>
              <w:t>V praktické části studentka rozebírá dvě konkrétní díla</w:t>
            </w:r>
            <w:r w:rsidR="0083597F">
              <w:rPr>
                <w:bCs/>
              </w:rPr>
              <w:t xml:space="preserve"> z raného období autora</w:t>
            </w:r>
            <w:r>
              <w:rPr>
                <w:bCs/>
              </w:rPr>
              <w:t>, sbírku básní a pr</w:t>
            </w:r>
            <w:r w:rsidR="0083597F">
              <w:rPr>
                <w:bCs/>
              </w:rPr>
              <w:t>ozaické novely</w:t>
            </w:r>
            <w:r>
              <w:rPr>
                <w:bCs/>
              </w:rPr>
              <w:t xml:space="preserve">. Autorka zde zmiňuje témata jako čeští spisovatelé v básních </w:t>
            </w:r>
            <w:proofErr w:type="spellStart"/>
            <w:r>
              <w:rPr>
                <w:bCs/>
              </w:rPr>
              <w:t>Rilkeho</w:t>
            </w:r>
            <w:proofErr w:type="spellEnd"/>
            <w:r>
              <w:rPr>
                <w:bCs/>
              </w:rPr>
              <w:t xml:space="preserve">, obdiv autora k českým básním a k městu Praha, popisuje impresionistické nálady typické pro </w:t>
            </w:r>
            <w:proofErr w:type="spellStart"/>
            <w:r>
              <w:rPr>
                <w:bCs/>
              </w:rPr>
              <w:t>Rilkeho</w:t>
            </w:r>
            <w:proofErr w:type="spellEnd"/>
            <w:r>
              <w:rPr>
                <w:bCs/>
              </w:rPr>
              <w:t xml:space="preserve"> tvůrčí období. </w:t>
            </w:r>
            <w:r w:rsidR="00DA1EBA">
              <w:rPr>
                <w:bCs/>
              </w:rPr>
              <w:t xml:space="preserve">U </w:t>
            </w:r>
            <w:r w:rsidR="00C82E2B">
              <w:rPr>
                <w:bCs/>
              </w:rPr>
              <w:t xml:space="preserve">obou </w:t>
            </w:r>
            <w:r w:rsidR="0083597F">
              <w:rPr>
                <w:bCs/>
              </w:rPr>
              <w:t xml:space="preserve">novel </w:t>
            </w:r>
            <w:r w:rsidR="00C257A1">
              <w:rPr>
                <w:bCs/>
              </w:rPr>
              <w:t xml:space="preserve">se </w:t>
            </w:r>
            <w:r w:rsidR="00DA1EBA">
              <w:rPr>
                <w:bCs/>
              </w:rPr>
              <w:t xml:space="preserve">nejdříve zaměřuje na obsah, na charakteristiku hlavních postav a v závěru vždy </w:t>
            </w:r>
            <w:r w:rsidR="00C82E2B">
              <w:rPr>
                <w:bCs/>
              </w:rPr>
              <w:t>povídku analyzuje. Na závěr teoretické části studentka provedla srovnání obou novel</w:t>
            </w:r>
            <w:r w:rsidR="0083597F">
              <w:rPr>
                <w:bCs/>
              </w:rPr>
              <w:t>, které dokládá autorův vztah k české kultuře, jeho zájem o česko-německé otázky a situaci v české společnosti,</w:t>
            </w:r>
            <w:r w:rsidR="00D841F1">
              <w:rPr>
                <w:bCs/>
              </w:rPr>
              <w:t xml:space="preserve"> v </w:t>
            </w:r>
            <w:r w:rsidR="0083597F">
              <w:rPr>
                <w:bCs/>
              </w:rPr>
              <w:t>neposlední řadě poukazuje na problematiku patriotismu a česko-německých vztahů, která je pro dobu typická</w:t>
            </w:r>
            <w:r w:rsidR="00D841F1">
              <w:rPr>
                <w:bCs/>
              </w:rPr>
              <w:t xml:space="preserve"> a aktuální</w:t>
            </w:r>
            <w:r w:rsidR="0083597F">
              <w:rPr>
                <w:bCs/>
              </w:rPr>
              <w:t xml:space="preserve">. Tuto část považuji </w:t>
            </w:r>
            <w:r w:rsidR="00D841F1">
              <w:rPr>
                <w:bCs/>
              </w:rPr>
              <w:t xml:space="preserve">ve srovnání s částí teoretickou </w:t>
            </w:r>
            <w:r w:rsidR="0083597F">
              <w:rPr>
                <w:bCs/>
              </w:rPr>
              <w:t>za zdařilou.</w:t>
            </w:r>
          </w:p>
          <w:p w:rsidR="008D3C2A" w:rsidRDefault="0083597F" w:rsidP="00362AB0">
            <w:pPr>
              <w:rPr>
                <w:bCs/>
              </w:rPr>
            </w:pPr>
            <w:r>
              <w:rPr>
                <w:bCs/>
              </w:rPr>
              <w:t xml:space="preserve">Práci doporučuji k obhajobě. </w:t>
            </w:r>
          </w:p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83597F" w:rsidRDefault="0083597F" w:rsidP="0083597F">
            <w:pPr>
              <w:numPr>
                <w:ilvl w:val="0"/>
                <w:numId w:val="1"/>
              </w:numPr>
              <w:rPr>
                <w:lang w:val="de-DE"/>
              </w:rPr>
            </w:pPr>
            <w:proofErr w:type="spellStart"/>
            <w:r>
              <w:t>Besch</w:t>
            </w:r>
            <w:r>
              <w:rPr>
                <w:lang w:val="de-DE"/>
              </w:rPr>
              <w:t>äftigt</w:t>
            </w:r>
            <w:proofErr w:type="spellEnd"/>
            <w:r>
              <w:rPr>
                <w:lang w:val="de-DE"/>
              </w:rPr>
              <w:t xml:space="preserve"> sich Rilke mit ähnlicher Problematik der tschechisch-</w:t>
            </w:r>
            <w:proofErr w:type="spellStart"/>
            <w:r>
              <w:rPr>
                <w:lang w:val="de-DE"/>
              </w:rPr>
              <w:t>detuschen</w:t>
            </w:r>
            <w:proofErr w:type="spellEnd"/>
            <w:r>
              <w:rPr>
                <w:lang w:val="de-DE"/>
              </w:rPr>
              <w:t xml:space="preserve"> Beziehungen auch in anderen Werken?</w:t>
            </w:r>
            <w:r w:rsidR="00064615">
              <w:rPr>
                <w:lang w:val="de-DE"/>
              </w:rPr>
              <w:t xml:space="preserve"> In welchen (ein Beispiel).</w:t>
            </w:r>
          </w:p>
          <w:p w:rsidR="00C90D97" w:rsidRPr="00C257A1" w:rsidRDefault="0083597F" w:rsidP="00362AB0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 xml:space="preserve">Nennen Sie bitte wenigstens ein weiteres Thema, das im </w:t>
            </w:r>
            <w:r w:rsidR="00064615">
              <w:rPr>
                <w:lang w:val="de-DE"/>
              </w:rPr>
              <w:t xml:space="preserve">Rilkes </w:t>
            </w:r>
            <w:r>
              <w:rPr>
                <w:lang w:val="de-DE"/>
              </w:rPr>
              <w:t xml:space="preserve">Werk auftaucht. </w:t>
            </w:r>
          </w:p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83597F" w:rsidRDefault="0083597F" w:rsidP="00760BE2">
            <w:pPr>
              <w:jc w:val="center"/>
              <w:rPr>
                <w:b/>
              </w:rPr>
            </w:pPr>
            <w:r w:rsidRPr="0083597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3597F">
              <w:t xml:space="preserve"> </w:t>
            </w:r>
            <w:proofErr w:type="gramStart"/>
            <w:r w:rsidR="0083597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257A1" w:rsidRDefault="00C90D97" w:rsidP="00362AB0">
            <w:r>
              <w:t>Podpis:</w:t>
            </w:r>
            <w:r w:rsidR="00B87603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CFE" w:rsidRDefault="00AD1CFE">
      <w:r>
        <w:separator/>
      </w:r>
    </w:p>
  </w:endnote>
  <w:endnote w:type="continuationSeparator" w:id="0">
    <w:p w:rsidR="00AD1CFE" w:rsidRDefault="00AD1C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CFE" w:rsidRDefault="00AD1CFE">
      <w:r>
        <w:separator/>
      </w:r>
    </w:p>
  </w:footnote>
  <w:footnote w:type="continuationSeparator" w:id="0">
    <w:p w:rsidR="00AD1CFE" w:rsidRDefault="00AD1CFE">
      <w:r>
        <w:continuationSeparator/>
      </w:r>
    </w:p>
  </w:footnote>
  <w:footnote w:id="1">
    <w:p w:rsidR="00DD3873" w:rsidRDefault="00DD3873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93583"/>
    <w:multiLevelType w:val="hybridMultilevel"/>
    <w:tmpl w:val="20C0B0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4615"/>
    <w:rsid w:val="00065813"/>
    <w:rsid w:val="00086970"/>
    <w:rsid w:val="000B5B83"/>
    <w:rsid w:val="000C472E"/>
    <w:rsid w:val="000F3895"/>
    <w:rsid w:val="00122F79"/>
    <w:rsid w:val="00132E3B"/>
    <w:rsid w:val="00184BC5"/>
    <w:rsid w:val="001B2D68"/>
    <w:rsid w:val="001D16F2"/>
    <w:rsid w:val="00251C0A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5155CF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A35B9"/>
    <w:rsid w:val="006B02A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3597F"/>
    <w:rsid w:val="00874D56"/>
    <w:rsid w:val="008A5955"/>
    <w:rsid w:val="008B457A"/>
    <w:rsid w:val="008D1958"/>
    <w:rsid w:val="008D3C2A"/>
    <w:rsid w:val="00945558"/>
    <w:rsid w:val="00971B76"/>
    <w:rsid w:val="0098167A"/>
    <w:rsid w:val="00986A0A"/>
    <w:rsid w:val="00987F31"/>
    <w:rsid w:val="009C77CE"/>
    <w:rsid w:val="009E6293"/>
    <w:rsid w:val="00A107BE"/>
    <w:rsid w:val="00A55E2A"/>
    <w:rsid w:val="00AA599B"/>
    <w:rsid w:val="00AB3B95"/>
    <w:rsid w:val="00AB5373"/>
    <w:rsid w:val="00AD1CFE"/>
    <w:rsid w:val="00AE19AA"/>
    <w:rsid w:val="00AE657A"/>
    <w:rsid w:val="00B10B4C"/>
    <w:rsid w:val="00B11229"/>
    <w:rsid w:val="00B24848"/>
    <w:rsid w:val="00B759C0"/>
    <w:rsid w:val="00B87603"/>
    <w:rsid w:val="00BA1CD3"/>
    <w:rsid w:val="00BA3203"/>
    <w:rsid w:val="00BE64C9"/>
    <w:rsid w:val="00C257A1"/>
    <w:rsid w:val="00C27272"/>
    <w:rsid w:val="00C80652"/>
    <w:rsid w:val="00C82E2B"/>
    <w:rsid w:val="00C90D97"/>
    <w:rsid w:val="00CA0A18"/>
    <w:rsid w:val="00CB3924"/>
    <w:rsid w:val="00CF4A12"/>
    <w:rsid w:val="00D30749"/>
    <w:rsid w:val="00D41FD0"/>
    <w:rsid w:val="00D60F34"/>
    <w:rsid w:val="00D841F1"/>
    <w:rsid w:val="00D93200"/>
    <w:rsid w:val="00D95009"/>
    <w:rsid w:val="00DA1EBA"/>
    <w:rsid w:val="00DC1BF5"/>
    <w:rsid w:val="00DD3873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2013-04-03T12:49:00Z</cp:lastPrinted>
  <dcterms:created xsi:type="dcterms:W3CDTF">2013-05-20T09:02:00Z</dcterms:created>
  <dcterms:modified xsi:type="dcterms:W3CDTF">2013-05-20T09:02:00Z</dcterms:modified>
</cp:coreProperties>
</file>