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VEDOUCÍHO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Pr="00957C03" w:rsidRDefault="00957C03" w:rsidP="00957C03">
            <w:pPr>
              <w:rPr>
                <w:lang w:val="ru-RU"/>
              </w:rPr>
            </w:pPr>
            <w:r>
              <w:t xml:space="preserve">Eliška </w:t>
            </w:r>
            <w:proofErr w:type="spellStart"/>
            <w:r>
              <w:t>Pasterná</w:t>
            </w:r>
            <w:proofErr w:type="spellEnd"/>
            <w:r>
              <w:t xml:space="preserve"> 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Default="00957C03" w:rsidP="00362AB0">
            <w:proofErr w:type="spellStart"/>
            <w:r>
              <w:t>Tschechisch</w:t>
            </w:r>
            <w:proofErr w:type="spellEnd"/>
            <w:r>
              <w:t xml:space="preserve"> </w:t>
            </w:r>
            <w:proofErr w:type="spellStart"/>
            <w:r>
              <w:t>als</w:t>
            </w:r>
            <w:proofErr w:type="spellEnd"/>
            <w:r>
              <w:t xml:space="preserve"> </w:t>
            </w:r>
            <w:proofErr w:type="spellStart"/>
            <w:r>
              <w:t>Fremdsprache</w:t>
            </w:r>
            <w:proofErr w:type="spellEnd"/>
            <w:r>
              <w:t xml:space="preserve"> in </w:t>
            </w:r>
            <w:proofErr w:type="spellStart"/>
            <w:r>
              <w:t>Sachsen</w:t>
            </w:r>
            <w:proofErr w:type="spellEnd"/>
          </w:p>
        </w:tc>
      </w:tr>
      <w:tr w:rsidR="00957C03">
        <w:tc>
          <w:tcPr>
            <w:tcW w:w="2808" w:type="dxa"/>
          </w:tcPr>
          <w:p w:rsidR="00957C03" w:rsidRDefault="00957C03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957C03" w:rsidRDefault="00957C03" w:rsidP="009B5BD6">
            <w:r>
              <w:t>Mgr. Silke Gester, Ph.D.</w:t>
            </w:r>
          </w:p>
        </w:tc>
      </w:tr>
      <w:tr w:rsidR="00957C03">
        <w:tc>
          <w:tcPr>
            <w:tcW w:w="2808" w:type="dxa"/>
          </w:tcPr>
          <w:p w:rsidR="00957C03" w:rsidRDefault="00957C03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957C03" w:rsidRDefault="00957C03" w:rsidP="009B5BD6">
            <w:r>
              <w:t>Německý jazyk pro manažerskou praxi</w:t>
            </w:r>
          </w:p>
        </w:tc>
      </w:tr>
      <w:tr w:rsidR="00957C03">
        <w:tc>
          <w:tcPr>
            <w:tcW w:w="2808" w:type="dxa"/>
          </w:tcPr>
          <w:p w:rsidR="00957C03" w:rsidRDefault="00957C03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957C03" w:rsidRDefault="00957C03" w:rsidP="009B5BD6">
            <w:r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Pr="00E46B67" w:rsidRDefault="00C90D97" w:rsidP="00760BE2">
            <w:pPr>
              <w:jc w:val="center"/>
              <w:rPr>
                <w:b/>
              </w:rPr>
            </w:pPr>
            <w:r w:rsidRPr="00E46B67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E46B67" w:rsidRDefault="00C90D97" w:rsidP="00760BE2">
            <w:pPr>
              <w:jc w:val="center"/>
              <w:rPr>
                <w:b/>
              </w:rPr>
            </w:pPr>
            <w:r w:rsidRPr="00E46B67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E46B67" w:rsidRDefault="00C90D97" w:rsidP="00760BE2">
            <w:pPr>
              <w:jc w:val="center"/>
              <w:rPr>
                <w:b/>
              </w:rPr>
            </w:pPr>
            <w:r w:rsidRPr="00E46B67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Default="00C90D97" w:rsidP="00362AB0">
            <w:r w:rsidRPr="00760BE2">
              <w:rPr>
                <w:b/>
                <w:bCs/>
                <w:color w:val="FFFFFF"/>
              </w:rPr>
              <w:t>Obsahová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Pr="00E46B67" w:rsidRDefault="00C90D97" w:rsidP="00760BE2">
            <w:pPr>
              <w:jc w:val="center"/>
              <w:rPr>
                <w:b/>
              </w:rPr>
            </w:pPr>
            <w:r w:rsidRPr="00E46B67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Pr="00E46B67" w:rsidRDefault="00C90D97" w:rsidP="00760BE2">
            <w:pPr>
              <w:jc w:val="center"/>
              <w:rPr>
                <w:b/>
              </w:rPr>
            </w:pPr>
            <w:r w:rsidRPr="00E46B67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Pr="00E46B67" w:rsidRDefault="00C90D97" w:rsidP="00760BE2">
            <w:pPr>
              <w:jc w:val="center"/>
              <w:rPr>
                <w:b/>
              </w:rPr>
            </w:pPr>
            <w:r w:rsidRPr="00E46B67">
              <w:rPr>
                <w:b/>
              </w:rPr>
              <w:t>A</w:t>
            </w: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Pr="00E46B67" w:rsidRDefault="00C90D97" w:rsidP="00760BE2">
            <w:pPr>
              <w:jc w:val="center"/>
              <w:rPr>
                <w:b/>
              </w:rPr>
            </w:pPr>
            <w:r w:rsidRPr="00E46B67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Pr="00E46B67" w:rsidRDefault="00C90D97" w:rsidP="00760BE2">
            <w:pPr>
              <w:jc w:val="center"/>
              <w:rPr>
                <w:b/>
              </w:rPr>
            </w:pPr>
            <w:r w:rsidRPr="00E46B67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Pr="00E46B67" w:rsidRDefault="00C90D97" w:rsidP="00760BE2">
            <w:pPr>
              <w:jc w:val="center"/>
              <w:rPr>
                <w:b/>
              </w:rPr>
            </w:pPr>
            <w:r w:rsidRPr="00E46B67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054217" w:rsidRPr="00422771" w:rsidRDefault="005C4AD9" w:rsidP="00E46B67">
            <w:pPr>
              <w:jc w:val="both"/>
              <w:rPr>
                <w:sz w:val="22"/>
                <w:szCs w:val="22"/>
              </w:rPr>
            </w:pPr>
            <w:r w:rsidRPr="00422771">
              <w:rPr>
                <w:sz w:val="22"/>
                <w:szCs w:val="22"/>
              </w:rPr>
              <w:t xml:space="preserve">Přeložená bakalářská práce pojednává o výuce češtiny v Sasku, kde autorka pobývala v rámci svého studia. Výuka cizích jazyků nebývá nikdy jednosměrnou cestou, </w:t>
            </w:r>
            <w:r w:rsidR="00054217" w:rsidRPr="00422771">
              <w:rPr>
                <w:sz w:val="22"/>
                <w:szCs w:val="22"/>
              </w:rPr>
              <w:t>nýbrž</w:t>
            </w:r>
            <w:r w:rsidR="00422771" w:rsidRPr="00422771">
              <w:rPr>
                <w:sz w:val="22"/>
                <w:szCs w:val="22"/>
              </w:rPr>
              <w:t xml:space="preserve"> jde o poznání kultury a </w:t>
            </w:r>
            <w:r w:rsidRPr="00422771">
              <w:rPr>
                <w:sz w:val="22"/>
                <w:szCs w:val="22"/>
              </w:rPr>
              <w:t xml:space="preserve">chápání souseda, v neposlední řadě </w:t>
            </w:r>
            <w:r w:rsidR="00054217" w:rsidRPr="00422771">
              <w:rPr>
                <w:sz w:val="22"/>
                <w:szCs w:val="22"/>
              </w:rPr>
              <w:t>samozřejmě</w:t>
            </w:r>
            <w:r w:rsidRPr="00422771">
              <w:rPr>
                <w:sz w:val="22"/>
                <w:szCs w:val="22"/>
              </w:rPr>
              <w:t xml:space="preserve"> i o komerční zájmy. Ve spolkových zemích Sasko a Bavorsko, které obě hraničí s Českou republikou, se tomuto tématu věnuje nemalá pozornost. Logicky vychází autorka ve své práci také z mezis</w:t>
            </w:r>
            <w:r w:rsidR="00422771" w:rsidRPr="00422771">
              <w:rPr>
                <w:sz w:val="22"/>
                <w:szCs w:val="22"/>
              </w:rPr>
              <w:t>tátních smluv a dohod, dále pak</w:t>
            </w:r>
            <w:r w:rsidR="00413F2D" w:rsidRPr="00422771">
              <w:rPr>
                <w:sz w:val="22"/>
                <w:szCs w:val="22"/>
              </w:rPr>
              <w:t xml:space="preserve"> z </w:t>
            </w:r>
            <w:r w:rsidRPr="00422771">
              <w:rPr>
                <w:sz w:val="22"/>
                <w:szCs w:val="22"/>
              </w:rPr>
              <w:t>fondů</w:t>
            </w:r>
            <w:r w:rsidR="00413F2D" w:rsidRPr="00422771">
              <w:rPr>
                <w:sz w:val="22"/>
                <w:szCs w:val="22"/>
              </w:rPr>
              <w:t xml:space="preserve"> podporujících</w:t>
            </w:r>
            <w:r w:rsidRPr="00422771">
              <w:rPr>
                <w:sz w:val="22"/>
                <w:szCs w:val="22"/>
              </w:rPr>
              <w:t xml:space="preserve"> </w:t>
            </w:r>
            <w:proofErr w:type="spellStart"/>
            <w:r w:rsidRPr="00422771">
              <w:rPr>
                <w:sz w:val="22"/>
                <w:szCs w:val="22"/>
              </w:rPr>
              <w:t>přeshraniční</w:t>
            </w:r>
            <w:proofErr w:type="spellEnd"/>
            <w:r w:rsidRPr="00422771">
              <w:rPr>
                <w:sz w:val="22"/>
                <w:szCs w:val="22"/>
              </w:rPr>
              <w:t xml:space="preserve"> spolupráci. Ve 3. kapitole teoretické části zmiňuje autorka </w:t>
            </w:r>
            <w:r w:rsidR="00054217" w:rsidRPr="00422771">
              <w:rPr>
                <w:sz w:val="22"/>
                <w:szCs w:val="22"/>
              </w:rPr>
              <w:t xml:space="preserve">interkulturní komunikaci (kulturní standardy podle </w:t>
            </w:r>
            <w:proofErr w:type="spellStart"/>
            <w:r w:rsidR="00054217" w:rsidRPr="00422771">
              <w:rPr>
                <w:sz w:val="22"/>
                <w:szCs w:val="22"/>
              </w:rPr>
              <w:t>Schroll</w:t>
            </w:r>
            <w:proofErr w:type="spellEnd"/>
            <w:r w:rsidR="00054217" w:rsidRPr="00422771">
              <w:rPr>
                <w:sz w:val="22"/>
                <w:szCs w:val="22"/>
              </w:rPr>
              <w:t>-Machl/Nového, 2007), což přímo nesouvisí s předmětným tématem.</w:t>
            </w:r>
          </w:p>
          <w:p w:rsidR="00C90D97" w:rsidRPr="00422771" w:rsidRDefault="00054217" w:rsidP="00E46B67">
            <w:pPr>
              <w:jc w:val="both"/>
              <w:rPr>
                <w:sz w:val="22"/>
                <w:szCs w:val="22"/>
              </w:rPr>
            </w:pPr>
            <w:r w:rsidRPr="00422771">
              <w:rPr>
                <w:sz w:val="22"/>
                <w:szCs w:val="22"/>
              </w:rPr>
              <w:t xml:space="preserve">V praktické části následuje ve 4. kapitole přehled vzdělávacího systému v Sasku. Jsou popsány dobré příklady z praxe, např. mateřská škola </w:t>
            </w:r>
            <w:proofErr w:type="spellStart"/>
            <w:r w:rsidRPr="00422771">
              <w:rPr>
                <w:sz w:val="22"/>
                <w:szCs w:val="22"/>
              </w:rPr>
              <w:t>Oberwiesenthal</w:t>
            </w:r>
            <w:proofErr w:type="spellEnd"/>
            <w:r w:rsidRPr="00422771">
              <w:rPr>
                <w:sz w:val="22"/>
                <w:szCs w:val="22"/>
              </w:rPr>
              <w:t xml:space="preserve">, kterou navštěvují české a německé děti. </w:t>
            </w:r>
            <w:r w:rsidR="00E46B67" w:rsidRPr="00422771">
              <w:rPr>
                <w:sz w:val="22"/>
                <w:szCs w:val="22"/>
              </w:rPr>
              <w:t>Vzhledem ke skutečnosti, že čeština je pro dospělé poměrně složitý jazyk k naučení, se musí s jejími základy začít již mnohem dříve, tedy v </w:t>
            </w:r>
            <w:proofErr w:type="spellStart"/>
            <w:r w:rsidR="00E46B67" w:rsidRPr="00422771">
              <w:rPr>
                <w:sz w:val="22"/>
                <w:szCs w:val="22"/>
              </w:rPr>
              <w:t>preprimárním</w:t>
            </w:r>
            <w:proofErr w:type="spellEnd"/>
            <w:r w:rsidR="00E46B67" w:rsidRPr="00422771">
              <w:rPr>
                <w:sz w:val="22"/>
                <w:szCs w:val="22"/>
              </w:rPr>
              <w:t xml:space="preserve"> a primárním stupni vzdělávání. Poslední kapitolu praktické části tvoří poměrně rozsáhla anketa, kterou autorka provedla na TU v saském </w:t>
            </w:r>
            <w:proofErr w:type="spellStart"/>
            <w:r w:rsidR="00E46B67" w:rsidRPr="00422771">
              <w:rPr>
                <w:sz w:val="22"/>
                <w:szCs w:val="22"/>
              </w:rPr>
              <w:t>Chemnitzi</w:t>
            </w:r>
            <w:proofErr w:type="spellEnd"/>
            <w:r w:rsidR="00E46B67" w:rsidRPr="00422771">
              <w:rPr>
                <w:sz w:val="22"/>
                <w:szCs w:val="22"/>
              </w:rPr>
              <w:t xml:space="preserve"> mezi 30 studenty. Někteří z nich se již dlouho učí češtině (</w:t>
            </w:r>
            <w:smartTag w:uri="urn:schemas-microsoft-com:office:smarttags" w:element="metricconverter">
              <w:smartTagPr>
                <w:attr w:name="ProductID" w:val="5 a"/>
              </w:smartTagPr>
              <w:r w:rsidR="00E46B67" w:rsidRPr="00422771">
                <w:rPr>
                  <w:sz w:val="22"/>
                  <w:szCs w:val="22"/>
                </w:rPr>
                <w:t>5 a</w:t>
              </w:r>
            </w:smartTag>
            <w:r w:rsidR="00E46B67" w:rsidRPr="00422771">
              <w:rPr>
                <w:sz w:val="22"/>
                <w:szCs w:val="22"/>
              </w:rPr>
              <w:t xml:space="preserve"> více let). Velmi cenné jsou informace ohledně motivace studentů: mnozí z nich se zabývají češtinou právě kvůli tomu, aby měli v budoucnosti lepší šance na trhu práce. Výsledky zpracovala autorka do přehledných grafů a tabulek.    </w:t>
            </w:r>
            <w:r w:rsidRPr="00422771">
              <w:rPr>
                <w:sz w:val="22"/>
                <w:szCs w:val="22"/>
              </w:rPr>
              <w:t xml:space="preserve"> </w:t>
            </w:r>
            <w:r w:rsidR="005C4AD9" w:rsidRPr="00422771">
              <w:rPr>
                <w:sz w:val="22"/>
                <w:szCs w:val="22"/>
              </w:rPr>
              <w:t xml:space="preserve"> </w:t>
            </w:r>
          </w:p>
          <w:p w:rsidR="00C90D97" w:rsidRPr="00422771" w:rsidRDefault="00E46B67" w:rsidP="00E46B67">
            <w:pPr>
              <w:jc w:val="both"/>
              <w:rPr>
                <w:sz w:val="22"/>
                <w:szCs w:val="22"/>
              </w:rPr>
            </w:pPr>
            <w:r w:rsidRPr="00422771">
              <w:rPr>
                <w:sz w:val="22"/>
                <w:szCs w:val="22"/>
              </w:rPr>
              <w:t>Práce byla vyhotovena velmi pečlivě. Na některých místech uhýbá autorka do hovorového stylu, najdou se i drobné lexikální a gramatické nedostatky, které však nekazí celkový dobrý dojem.</w:t>
            </w:r>
          </w:p>
          <w:p w:rsidR="00C90D97" w:rsidRDefault="00E46B67" w:rsidP="00E46B67">
            <w:r w:rsidRPr="00422771">
              <w:rPr>
                <w:sz w:val="22"/>
                <w:szCs w:val="22"/>
              </w:rPr>
              <w:t>Proto doporučuji práci k obhajobě.</w:t>
            </w:r>
            <w:r>
              <w:t xml:space="preserve"> </w:t>
            </w: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C90D97" w:rsidRDefault="00E46B67" w:rsidP="00E46B67">
            <w:pPr>
              <w:numPr>
                <w:ilvl w:val="0"/>
                <w:numId w:val="1"/>
              </w:numPr>
            </w:pPr>
            <w:proofErr w:type="spellStart"/>
            <w:r>
              <w:t>Konnten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sich</w:t>
            </w:r>
            <w:proofErr w:type="spellEnd"/>
            <w:r>
              <w:t xml:space="preserve"> in </w:t>
            </w:r>
            <w:proofErr w:type="spellStart"/>
            <w:r>
              <w:t>Sachsen</w:t>
            </w:r>
            <w:proofErr w:type="spellEnd"/>
            <w:r>
              <w:t xml:space="preserve"> </w:t>
            </w:r>
            <w:proofErr w:type="spellStart"/>
            <w:r>
              <w:t>mit</w:t>
            </w:r>
            <w:proofErr w:type="spellEnd"/>
            <w:r>
              <w:t xml:space="preserve"> </w:t>
            </w:r>
            <w:proofErr w:type="spellStart"/>
            <w:r>
              <w:t>Deutschen</w:t>
            </w:r>
            <w:proofErr w:type="spellEnd"/>
            <w:r>
              <w:t xml:space="preserve"> </w:t>
            </w:r>
            <w:proofErr w:type="spellStart"/>
            <w:r>
              <w:t>Tschechisch</w:t>
            </w:r>
            <w:proofErr w:type="spellEnd"/>
            <w:r>
              <w:t xml:space="preserve"> </w:t>
            </w:r>
            <w:proofErr w:type="spellStart"/>
            <w:r>
              <w:t>unterhalten</w:t>
            </w:r>
            <w:proofErr w:type="spellEnd"/>
            <w:r>
              <w:t>?</w:t>
            </w:r>
          </w:p>
          <w:p w:rsidR="00C90D97" w:rsidRDefault="00E46B67" w:rsidP="00E46B67">
            <w:pPr>
              <w:numPr>
                <w:ilvl w:val="0"/>
                <w:numId w:val="1"/>
              </w:numPr>
            </w:pPr>
            <w:proofErr w:type="spellStart"/>
            <w:r>
              <w:t>Welche</w:t>
            </w:r>
            <w:proofErr w:type="spellEnd"/>
            <w:r>
              <w:t xml:space="preserve"> </w:t>
            </w:r>
            <w:proofErr w:type="spellStart"/>
            <w:r>
              <w:t>Maßnahmen</w:t>
            </w:r>
            <w:proofErr w:type="spellEnd"/>
            <w:r>
              <w:t xml:space="preserve"> </w:t>
            </w:r>
            <w:proofErr w:type="spellStart"/>
            <w:r>
              <w:t>würden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empfehlen</w:t>
            </w:r>
            <w:proofErr w:type="spellEnd"/>
            <w:r>
              <w:t xml:space="preserve">, um </w:t>
            </w:r>
            <w:proofErr w:type="spellStart"/>
            <w:r>
              <w:t>Tschechisch</w:t>
            </w:r>
            <w:proofErr w:type="spellEnd"/>
            <w:r>
              <w:t xml:space="preserve"> in </w:t>
            </w:r>
            <w:proofErr w:type="spellStart"/>
            <w:r>
              <w:t>Sachsen</w:t>
            </w:r>
            <w:proofErr w:type="spellEnd"/>
            <w:r>
              <w:t xml:space="preserve"> </w:t>
            </w:r>
            <w:proofErr w:type="spellStart"/>
            <w:r>
              <w:t>populärer</w:t>
            </w:r>
            <w:proofErr w:type="spellEnd"/>
            <w:r>
              <w:t xml:space="preserve"> </w:t>
            </w:r>
            <w:proofErr w:type="spellStart"/>
            <w:r>
              <w:t>zu</w:t>
            </w:r>
            <w:proofErr w:type="spellEnd"/>
            <w:r>
              <w:t xml:space="preserve"> machen? </w:t>
            </w:r>
          </w:p>
        </w:tc>
      </w:tr>
      <w:tr w:rsidR="00C90D97">
        <w:tc>
          <w:tcPr>
            <w:tcW w:w="9828" w:type="dxa"/>
            <w:gridSpan w:val="9"/>
          </w:tcPr>
          <w:p w:rsidR="00C90D97" w:rsidRPr="00A37EE5" w:rsidRDefault="00A24C9F" w:rsidP="00422771">
            <w:pPr>
              <w:jc w:val="both"/>
              <w:rPr>
                <w:b/>
                <w:bCs/>
              </w:rPr>
            </w:pPr>
            <w:r w:rsidRPr="00A37EE5">
              <w:rPr>
                <w:b/>
              </w:rPr>
              <w:t xml:space="preserve">Práce byla zkontrolována systémem pro odhalování plagiátů </w:t>
            </w:r>
            <w:proofErr w:type="spellStart"/>
            <w:r w:rsidRPr="00A37EE5">
              <w:rPr>
                <w:b/>
              </w:rPr>
              <w:t>Theses</w:t>
            </w:r>
            <w:proofErr w:type="spellEnd"/>
            <w:r w:rsidRPr="00A37EE5">
              <w:rPr>
                <w:b/>
              </w:rPr>
              <w:t xml:space="preserve"> s výsledkem negativním.</w:t>
            </w:r>
            <w:r w:rsidR="000138BC" w:rsidRPr="00A37EE5">
              <w:rPr>
                <w:rStyle w:val="Znakapoznpodarou"/>
                <w:b/>
                <w:bCs/>
              </w:rPr>
              <w:t xml:space="preserve"> 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  <w:r w:rsidR="000138BC" w:rsidRPr="00760BE2">
              <w:rPr>
                <w:rStyle w:val="Znakapoznpodarou"/>
                <w:b/>
                <w:bCs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90D97" w:rsidRPr="00E46B67" w:rsidRDefault="00C90D97" w:rsidP="00760BE2">
            <w:pPr>
              <w:jc w:val="center"/>
              <w:rPr>
                <w:b/>
              </w:rPr>
            </w:pPr>
            <w:r w:rsidRPr="00E46B67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E46B67">
              <w:t xml:space="preserve"> </w:t>
            </w:r>
            <w:proofErr w:type="gramStart"/>
            <w:r w:rsidR="00E46B67">
              <w:t>3.5.2013</w:t>
            </w:r>
            <w:proofErr w:type="gramEnd"/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Podpis:</w:t>
            </w:r>
            <w:r w:rsidR="00E83C0C">
              <w:t xml:space="preserve"> Mgr. Silke Gester, Ph.D., </w:t>
            </w:r>
            <w:proofErr w:type="gramStart"/>
            <w:r w:rsidR="00E83C0C">
              <w:t>v.r.</w:t>
            </w:r>
            <w:proofErr w:type="gramEnd"/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1B79" w:rsidRDefault="00361B79">
      <w:r>
        <w:separator/>
      </w:r>
    </w:p>
  </w:endnote>
  <w:endnote w:type="continuationSeparator" w:id="0">
    <w:p w:rsidR="00361B79" w:rsidRDefault="00361B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1B79" w:rsidRDefault="00361B79">
      <w:r>
        <w:separator/>
      </w:r>
    </w:p>
  </w:footnote>
  <w:footnote w:type="continuationSeparator" w:id="0">
    <w:p w:rsidR="00361B79" w:rsidRDefault="00361B79">
      <w:r>
        <w:continuationSeparator/>
      </w:r>
    </w:p>
  </w:footnote>
  <w:footnote w:id="1">
    <w:p w:rsidR="007527BD" w:rsidRDefault="007527BD" w:rsidP="006847E2">
      <w:pPr>
        <w:pStyle w:val="Textpoznpodarou"/>
      </w:pPr>
      <w:r>
        <w:rPr>
          <w:rStyle w:val="Znakapoznpodarou"/>
        </w:rPr>
        <w:t>**</w:t>
      </w:r>
      <w:r>
        <w:t xml:space="preserve"> </w:t>
      </w:r>
      <w:r w:rsidR="001E7B50">
        <w:t xml:space="preserve"> </w:t>
      </w:r>
      <w:r>
        <w:t>Výsledná známka není aritmetickým průměrem jednotlivých kritérií hodnocení práce.</w:t>
      </w:r>
    </w:p>
  </w:footnote>
  <w:footnote w:id="2">
    <w:p w:rsidR="007527BD" w:rsidRDefault="007527BD" w:rsidP="000138BC">
      <w:pPr>
        <w:pStyle w:val="Textpoznpodarou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CC6A94"/>
    <w:multiLevelType w:val="hybridMultilevel"/>
    <w:tmpl w:val="8C8EBB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1264A"/>
    <w:rsid w:val="000138BC"/>
    <w:rsid w:val="00037949"/>
    <w:rsid w:val="00054217"/>
    <w:rsid w:val="00065813"/>
    <w:rsid w:val="00073FE2"/>
    <w:rsid w:val="00086970"/>
    <w:rsid w:val="000B5B83"/>
    <w:rsid w:val="000C472E"/>
    <w:rsid w:val="000F3895"/>
    <w:rsid w:val="00111205"/>
    <w:rsid w:val="00122F79"/>
    <w:rsid w:val="00184BC5"/>
    <w:rsid w:val="001B2D68"/>
    <w:rsid w:val="001D16F2"/>
    <w:rsid w:val="001E7B50"/>
    <w:rsid w:val="00226FF2"/>
    <w:rsid w:val="00264642"/>
    <w:rsid w:val="002707E4"/>
    <w:rsid w:val="00270B43"/>
    <w:rsid w:val="002946BD"/>
    <w:rsid w:val="002E34C2"/>
    <w:rsid w:val="003074EF"/>
    <w:rsid w:val="003245DE"/>
    <w:rsid w:val="00361B79"/>
    <w:rsid w:val="00362AB0"/>
    <w:rsid w:val="00374A98"/>
    <w:rsid w:val="003B3470"/>
    <w:rsid w:val="003F5DA2"/>
    <w:rsid w:val="00413F2D"/>
    <w:rsid w:val="00415531"/>
    <w:rsid w:val="00422771"/>
    <w:rsid w:val="004703FF"/>
    <w:rsid w:val="00471C0C"/>
    <w:rsid w:val="004A4476"/>
    <w:rsid w:val="00526D47"/>
    <w:rsid w:val="005458A8"/>
    <w:rsid w:val="005C4AD9"/>
    <w:rsid w:val="005E6AAC"/>
    <w:rsid w:val="006270D3"/>
    <w:rsid w:val="00631607"/>
    <w:rsid w:val="0064625E"/>
    <w:rsid w:val="0067251A"/>
    <w:rsid w:val="00673989"/>
    <w:rsid w:val="006847E2"/>
    <w:rsid w:val="006B02A9"/>
    <w:rsid w:val="006E1A66"/>
    <w:rsid w:val="006E7479"/>
    <w:rsid w:val="00700229"/>
    <w:rsid w:val="007101EF"/>
    <w:rsid w:val="007235AF"/>
    <w:rsid w:val="007527BD"/>
    <w:rsid w:val="00760BE2"/>
    <w:rsid w:val="0076787D"/>
    <w:rsid w:val="00782375"/>
    <w:rsid w:val="00795CBF"/>
    <w:rsid w:val="007B30CF"/>
    <w:rsid w:val="00807A78"/>
    <w:rsid w:val="00872C13"/>
    <w:rsid w:val="00874D56"/>
    <w:rsid w:val="008A087F"/>
    <w:rsid w:val="008A5955"/>
    <w:rsid w:val="008B457A"/>
    <w:rsid w:val="008D1958"/>
    <w:rsid w:val="00910FE2"/>
    <w:rsid w:val="00945558"/>
    <w:rsid w:val="00957C03"/>
    <w:rsid w:val="00971B76"/>
    <w:rsid w:val="0098167A"/>
    <w:rsid w:val="00986A0A"/>
    <w:rsid w:val="00987F31"/>
    <w:rsid w:val="009B098C"/>
    <w:rsid w:val="009B5BD6"/>
    <w:rsid w:val="009C77CE"/>
    <w:rsid w:val="009D15B6"/>
    <w:rsid w:val="00A107BE"/>
    <w:rsid w:val="00A24C9F"/>
    <w:rsid w:val="00A37EE5"/>
    <w:rsid w:val="00A55E2A"/>
    <w:rsid w:val="00AA599B"/>
    <w:rsid w:val="00AB3B95"/>
    <w:rsid w:val="00AB5373"/>
    <w:rsid w:val="00AE657A"/>
    <w:rsid w:val="00B10B4C"/>
    <w:rsid w:val="00B1482D"/>
    <w:rsid w:val="00B24848"/>
    <w:rsid w:val="00B759C0"/>
    <w:rsid w:val="00BA1CD3"/>
    <w:rsid w:val="00BA3203"/>
    <w:rsid w:val="00BE64C9"/>
    <w:rsid w:val="00C27272"/>
    <w:rsid w:val="00C90D97"/>
    <w:rsid w:val="00CA0A18"/>
    <w:rsid w:val="00CB3924"/>
    <w:rsid w:val="00CF4A12"/>
    <w:rsid w:val="00D30749"/>
    <w:rsid w:val="00D41FD0"/>
    <w:rsid w:val="00D60F34"/>
    <w:rsid w:val="00D84AA2"/>
    <w:rsid w:val="00D93200"/>
    <w:rsid w:val="00D95009"/>
    <w:rsid w:val="00DC1BF5"/>
    <w:rsid w:val="00E06263"/>
    <w:rsid w:val="00E21784"/>
    <w:rsid w:val="00E21D9C"/>
    <w:rsid w:val="00E46B67"/>
    <w:rsid w:val="00E77CDB"/>
    <w:rsid w:val="00E83C0C"/>
    <w:rsid w:val="00EB76C6"/>
    <w:rsid w:val="00EC0C71"/>
    <w:rsid w:val="00ED246B"/>
    <w:rsid w:val="00EF0815"/>
    <w:rsid w:val="00F16CBC"/>
    <w:rsid w:val="00F24160"/>
    <w:rsid w:val="00F54CD7"/>
    <w:rsid w:val="00F76E7C"/>
    <w:rsid w:val="00F8781B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  <w:lang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sz w:val="2"/>
      <w:szCs w:val="2"/>
      <w:lang/>
    </w:rPr>
  </w:style>
  <w:style w:type="character" w:customStyle="1" w:styleId="TextbublinyChar">
    <w:name w:val="Text bubliny Char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  <w:lang/>
    </w:rPr>
  </w:style>
  <w:style w:type="character" w:customStyle="1" w:styleId="TextkomenteChar">
    <w:name w:val="Text komentáře Char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4703FF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406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2</cp:revision>
  <cp:lastPrinted>2013-05-09T05:51:00Z</cp:lastPrinted>
  <dcterms:created xsi:type="dcterms:W3CDTF">2013-05-09T06:50:00Z</dcterms:created>
  <dcterms:modified xsi:type="dcterms:W3CDTF">2013-05-09T06:50:00Z</dcterms:modified>
</cp:coreProperties>
</file>