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bakalářské práce: </w:t>
      </w:r>
      <w:r w:rsidR="00AF5549" w:rsidRPr="00AF5549">
        <w:rPr>
          <w:rFonts w:ascii="Times New Roman" w:hAnsi="Times New Roman"/>
          <w:i/>
          <w:sz w:val="24"/>
          <w:szCs w:val="24"/>
        </w:rPr>
        <w:t>Petr Navrátil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AF5549">
        <w:rPr>
          <w:b/>
          <w:i/>
          <w:sz w:val="24"/>
          <w:szCs w:val="24"/>
        </w:rPr>
        <w:tab/>
        <w:t>Vliv základních uměleckých škol na rozvoj sociální inteligence jedince</w:t>
      </w:r>
      <w:r>
        <w:rPr>
          <w:b/>
          <w:i/>
          <w:sz w:val="24"/>
          <w:szCs w:val="24"/>
        </w:rPr>
        <w:t xml:space="preserve">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AF5549">
        <w:rPr>
          <w:i/>
          <w:sz w:val="24"/>
          <w:szCs w:val="24"/>
        </w:rPr>
        <w:t>PhDr. Zuzana Kalivodová</w:t>
      </w:r>
      <w:r>
        <w:rPr>
          <w:i/>
          <w:sz w:val="24"/>
          <w:szCs w:val="24"/>
        </w:rPr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sz w:val="24"/>
          <w:szCs w:val="24"/>
        </w:rPr>
      </w:pPr>
    </w:p>
    <w:p w:rsidR="000E125B" w:rsidRDefault="00A750B6" w:rsidP="00273FDC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Téma,</w:t>
      </w:r>
      <w:r w:rsidR="000E125B">
        <w:rPr>
          <w:i/>
          <w:sz w:val="24"/>
          <w:szCs w:val="24"/>
          <w:u w:val="single"/>
        </w:rPr>
        <w:t xml:space="preserve"> zaměření a cíl práce:</w:t>
      </w:r>
      <w:r w:rsidR="000E125B">
        <w:rPr>
          <w:iCs/>
          <w:sz w:val="24"/>
          <w:szCs w:val="24"/>
        </w:rPr>
        <w:t xml:space="preserve">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AF5549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Autor zvolil zajímavé téma, kterým upozorňuje na důležité socializační činitele v životě člověka a zdůrazňuje význam estetických a uměleckých činností. Cílem je vyhodnotit vliv organizovaných volnočasových aktivit v systému </w:t>
      </w:r>
      <w:r w:rsidR="0058303F">
        <w:rPr>
          <w:iCs/>
          <w:sz w:val="24"/>
          <w:szCs w:val="24"/>
        </w:rPr>
        <w:t xml:space="preserve">základního uměleckého školství na získávání sociálních dovedností. Téma bakalářské práce odpovídá studovanému oboru sociální pedagogika.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0E125B" w:rsidRDefault="0058303F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Bakalářská práce je přehledně členěna. V teoretické části autor charakterizuje psychologické a sociologické aspekty vývoj člověka, vysvětluje důležité pojmy – sociální inteligence, emoční inteligence, empatie, volný čas, rodina apod. dále podrobně rozebírá podstatu a náplň činnosti základních uměleckých škol, i s historickými východisky. </w:t>
      </w:r>
    </w:p>
    <w:p w:rsidR="0058303F" w:rsidRDefault="0058303F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Ve výzkumné části si stanovil autor 6 okruhů výzkumných problémů a dotazníkovou metodou získal odpovědi, které potvrzují nebo vyvracejí předpokládaná tvrzení. 4 výzkumné problémy se potvrdily, 1 částečně a 1 se nepotvrdil. 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58303F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Zvolené téma je zajímavé a po přečtení vybízí k zamyšlení se nad uměním jako spouštěčem, který vede ke zkvalitnění společenského vnímání ve smyslu např. větší vstřícnosti a schopnosti lépe</w:t>
      </w:r>
      <w:r w:rsidR="00A750B6">
        <w:rPr>
          <w:iCs/>
          <w:sz w:val="24"/>
          <w:szCs w:val="24"/>
        </w:rPr>
        <w:t xml:space="preserve"> komunikovat. Absolvováním základní umělecké školy získává jedinec, dle autora bakalářské práce, mnohé sociální dovednosti, je vyrovnanější a sociálně na výši. Hodnocení respondentů vede k závěru, že základní umělecké školství má pozitivní vliv na rozvoj sociální inteligence jedince. Práce dále nabízí zajímavý přehled nabídky a činnosti základních uměleckých škol.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iCs/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iCs/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lastRenderedPageBreak/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A750B6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Prezentovaná a citovaná literatura vzhledem k specifice tématu bakalářské práce splňuje daná kritéria.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A750B6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Rozsah bakalářské práce vyhovuje stanovené normě, je doplněna grafy, které vhodně dokreslují interpretaci výsledků jednotlivých výzkumných problémů. Jazyková stránka podtrhuje vyváženost celé práce.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Pr="00A750B6" w:rsidRDefault="00A750B6" w:rsidP="000E125B">
      <w:pPr>
        <w:pStyle w:val="Standard"/>
        <w:jc w:val="both"/>
        <w:rPr>
          <w:b/>
          <w:iCs/>
          <w:sz w:val="24"/>
          <w:szCs w:val="24"/>
        </w:rPr>
      </w:pPr>
      <w:r>
        <w:rPr>
          <w:iCs/>
          <w:sz w:val="24"/>
          <w:szCs w:val="24"/>
        </w:rPr>
        <w:tab/>
      </w:r>
      <w:r w:rsidRPr="00A750B6">
        <w:rPr>
          <w:b/>
          <w:iCs/>
          <w:sz w:val="24"/>
          <w:szCs w:val="24"/>
        </w:rPr>
        <w:t>Který umělecký obor je Vám nejbližší?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267B2" w:rsidRDefault="000267B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Pr="000267B2" w:rsidRDefault="000E125B" w:rsidP="000E125B">
      <w:pPr>
        <w:pStyle w:val="Nadpis2"/>
        <w:ind w:firstLine="0"/>
        <w:jc w:val="left"/>
        <w:rPr>
          <w:b w:val="0"/>
          <w:bCs/>
          <w:i/>
          <w:iCs/>
          <w:szCs w:val="24"/>
          <w:u w:val="single"/>
        </w:rPr>
      </w:pPr>
      <w:r w:rsidRPr="000267B2">
        <w:rPr>
          <w:b w:val="0"/>
          <w:bCs/>
          <w:i/>
          <w:iCs/>
          <w:szCs w:val="24"/>
          <w:u w:val="single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A750B6">
        <w:rPr>
          <w:sz w:val="24"/>
          <w:szCs w:val="24"/>
        </w:rPr>
        <w:t xml:space="preserve"> A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</w:t>
      </w:r>
      <w:r w:rsidR="000267B2">
        <w:rPr>
          <w:i/>
          <w:sz w:val="24"/>
          <w:szCs w:val="24"/>
        </w:rPr>
        <w:t>20. 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A750B6">
        <w:rPr>
          <w:i/>
          <w:sz w:val="24"/>
          <w:szCs w:val="24"/>
        </w:rPr>
        <w:t>PhDr. Zuzana Kalivodová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C87D3B">
      <w:footerReference w:type="default" r:id="rId7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4A6" w:rsidRDefault="001704A6">
      <w:r>
        <w:separator/>
      </w:r>
    </w:p>
  </w:endnote>
  <w:endnote w:type="continuationSeparator" w:id="0">
    <w:p w:rsidR="001704A6" w:rsidRDefault="00170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0B6" w:rsidRDefault="00C87D3B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A750B6" w:rsidRDefault="00C87D3B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A750B6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723A40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4A6" w:rsidRDefault="001704A6">
      <w:r>
        <w:separator/>
      </w:r>
    </w:p>
  </w:footnote>
  <w:footnote w:type="continuationSeparator" w:id="0">
    <w:p w:rsidR="001704A6" w:rsidRDefault="001704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267B2"/>
    <w:rsid w:val="000A1610"/>
    <w:rsid w:val="000E125B"/>
    <w:rsid w:val="00133A3A"/>
    <w:rsid w:val="001704A6"/>
    <w:rsid w:val="00183BB9"/>
    <w:rsid w:val="00273FDC"/>
    <w:rsid w:val="002C56D4"/>
    <w:rsid w:val="004D6809"/>
    <w:rsid w:val="005607F9"/>
    <w:rsid w:val="0058303F"/>
    <w:rsid w:val="00634997"/>
    <w:rsid w:val="00723A40"/>
    <w:rsid w:val="009A13A1"/>
    <w:rsid w:val="00A750B6"/>
    <w:rsid w:val="00A92FAC"/>
    <w:rsid w:val="00AF5549"/>
    <w:rsid w:val="00B85272"/>
    <w:rsid w:val="00C349FF"/>
    <w:rsid w:val="00C8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F3F25-5C73-4B02-A55E-59812D97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2013-05-24T13:36:00Z</dcterms:created>
  <dcterms:modified xsi:type="dcterms:W3CDTF">2013-05-24T13:36:00Z</dcterms:modified>
</cp:coreProperties>
</file>