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0E08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Miroslav </w:t>
            </w:r>
            <w:proofErr w:type="spellStart"/>
            <w:r>
              <w:rPr>
                <w:sz w:val="22"/>
                <w:szCs w:val="22"/>
              </w:rPr>
              <w:t>Ingr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0E08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</w:t>
            </w:r>
            <w:proofErr w:type="spellStart"/>
            <w:r>
              <w:rPr>
                <w:sz w:val="22"/>
                <w:szCs w:val="22"/>
              </w:rPr>
              <w:t>learning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187812">
              <w:rPr>
                <w:sz w:val="22"/>
                <w:szCs w:val="22"/>
              </w:rPr>
              <w:t>a jeho využití na střední odborné škole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6E1D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BB39BB">
              <w:rPr>
                <w:sz w:val="22"/>
                <w:szCs w:val="22"/>
              </w:rPr>
              <w:t>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0E08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 pro SŠ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E1D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145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6E1D96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4E37CD" w:rsidP="00E0346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ICT technologie, vzdělávání a e-</w:t>
            </w:r>
            <w:proofErr w:type="spellStart"/>
            <w:r>
              <w:rPr>
                <w:sz w:val="22"/>
                <w:szCs w:val="22"/>
              </w:rPr>
              <w:t>learning</w:t>
            </w:r>
            <w:proofErr w:type="spellEnd"/>
            <w:r>
              <w:rPr>
                <w:sz w:val="22"/>
                <w:szCs w:val="22"/>
              </w:rPr>
              <w:t xml:space="preserve"> tvoří ústřední témata předkládané bakalářské práce, což je v souladu s jejím tematickým zaměřením. Autor </w:t>
            </w:r>
            <w:r w:rsidR="00230A6C">
              <w:rPr>
                <w:sz w:val="22"/>
                <w:szCs w:val="22"/>
              </w:rPr>
              <w:t>se dle mého názoru až příliš přiklání v teoretické části na stranu LMS systému MOODLE, kdy některé pasáže vyznívají jako reklamní sdělení z internetových stránek.</w:t>
            </w:r>
            <w:r w:rsidR="008039F1">
              <w:rPr>
                <w:sz w:val="22"/>
                <w:szCs w:val="22"/>
              </w:rPr>
              <w:t xml:space="preserve"> </w:t>
            </w:r>
            <w:r w:rsidR="00230A6C">
              <w:rPr>
                <w:sz w:val="22"/>
                <w:szCs w:val="22"/>
              </w:rPr>
              <w:t xml:space="preserve"> </w:t>
            </w:r>
          </w:p>
          <w:p w:rsidR="00B411DB" w:rsidRPr="00C50B27" w:rsidRDefault="00F96B29" w:rsidP="00E0346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Možná autor mohl pro účely této práce více také vymezit témata jako učitel a žák v LMS prostředí a i kapitola SOŠ je zpracována značně povrchně. </w:t>
            </w:r>
          </w:p>
          <w:p w:rsidR="00E0346C" w:rsidRDefault="00D215EB" w:rsidP="00E0346C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 xml:space="preserve">Poměrně zásadní mám však výhrady k praktické části práce, kterou se mnou autor konzultoval pouze elektronicky a až na poslední chvíli. </w:t>
            </w:r>
            <w:r w:rsidR="00E0346C">
              <w:rPr>
                <w:sz w:val="22"/>
                <w:szCs w:val="22"/>
              </w:rPr>
              <w:t xml:space="preserve">Jestliže autor za hlavní výzkumný cíl považuje </w:t>
            </w:r>
            <w:r w:rsidR="00E0346C">
              <w:rPr>
                <w:sz w:val="23"/>
                <w:szCs w:val="23"/>
              </w:rPr>
              <w:t>zhodnocení e-</w:t>
            </w:r>
            <w:proofErr w:type="spellStart"/>
            <w:r w:rsidR="00E0346C">
              <w:rPr>
                <w:sz w:val="23"/>
                <w:szCs w:val="23"/>
              </w:rPr>
              <w:t>learningového</w:t>
            </w:r>
            <w:proofErr w:type="spellEnd"/>
            <w:r w:rsidR="00E0346C">
              <w:rPr>
                <w:sz w:val="23"/>
                <w:szCs w:val="23"/>
              </w:rPr>
              <w:t xml:space="preserve"> vzdělávání, proč jako jednu z nosných otázek stanovuje, jestli využívají SŠ ve výuce e-</w:t>
            </w:r>
            <w:proofErr w:type="spellStart"/>
            <w:r w:rsidR="00E0346C">
              <w:rPr>
                <w:sz w:val="23"/>
                <w:szCs w:val="23"/>
              </w:rPr>
              <w:t>learning</w:t>
            </w:r>
            <w:proofErr w:type="spellEnd"/>
            <w:r w:rsidR="00E0346C">
              <w:rPr>
                <w:sz w:val="23"/>
                <w:szCs w:val="23"/>
              </w:rPr>
              <w:t>? Přece pro zaměření výzkumu, z povahy jeho cíle, by výzkumný soubor měly tvořit pouze SŠ využívající e-</w:t>
            </w:r>
            <w:proofErr w:type="spellStart"/>
            <w:r w:rsidR="00E0346C">
              <w:rPr>
                <w:sz w:val="23"/>
                <w:szCs w:val="23"/>
              </w:rPr>
              <w:t>learning</w:t>
            </w:r>
            <w:proofErr w:type="spellEnd"/>
            <w:r w:rsidR="00E0346C">
              <w:rPr>
                <w:sz w:val="23"/>
                <w:szCs w:val="23"/>
              </w:rPr>
              <w:t xml:space="preserve">. Výhrady mám také k některým stanoveným hypotézám – např. statisticky ověřovat H1 je zbytečné, snad stačí absolutní počty, stejně tak i H3. Hypotéza H4 by se pak v rámci vyhodnocení musela korelovat s počty studentů a studijních oborů – </w:t>
            </w:r>
            <w:r w:rsidR="00EC02F5">
              <w:rPr>
                <w:sz w:val="23"/>
                <w:szCs w:val="23"/>
              </w:rPr>
              <w:t xml:space="preserve">např. </w:t>
            </w:r>
            <w:r w:rsidR="00E0346C">
              <w:rPr>
                <w:sz w:val="23"/>
                <w:szCs w:val="23"/>
              </w:rPr>
              <w:t>pokud škola žádné kombinované studium nemá, pak je výsledek předem jasný.</w:t>
            </w:r>
            <w:r w:rsidR="007E3ED5">
              <w:rPr>
                <w:sz w:val="23"/>
                <w:szCs w:val="23"/>
              </w:rPr>
              <w:t xml:space="preserve"> </w:t>
            </w:r>
            <w:r w:rsidR="00E97C3B">
              <w:rPr>
                <w:sz w:val="23"/>
                <w:szCs w:val="23"/>
              </w:rPr>
              <w:t xml:space="preserve">Nechápu, proč autor před analýzou každé hypotézy formuloval vždy výzkumnou otázku a pak ještě problém, když se stále ptá na to samé. </w:t>
            </w:r>
            <w:r w:rsidR="00E0551B">
              <w:rPr>
                <w:sz w:val="23"/>
                <w:szCs w:val="23"/>
              </w:rPr>
              <w:t>Jako vzorovou uvádím např. hypotézu ze str. 45 - Četnost SŠ ve Zlínském kraji vyučujících klasickým způsobem výuky je stejná jako četnost SŠ vyučujících pomocí e-</w:t>
            </w:r>
            <w:proofErr w:type="spellStart"/>
            <w:r w:rsidR="00E0551B">
              <w:rPr>
                <w:sz w:val="23"/>
                <w:szCs w:val="23"/>
              </w:rPr>
              <w:t>learningu</w:t>
            </w:r>
            <w:proofErr w:type="spellEnd"/>
            <w:r w:rsidR="00EC02F5">
              <w:rPr>
                <w:sz w:val="23"/>
                <w:szCs w:val="23"/>
              </w:rPr>
              <w:t xml:space="preserve">. Přece tuto skutečnost nemusím statisticky ověřovat, na to mi stačí 2 čísla. Takových podobných nepřesností je pak v bakalářské práci ještě celá další řada. </w:t>
            </w:r>
          </w:p>
          <w:p w:rsidR="00B411DB" w:rsidRPr="00C50B27" w:rsidRDefault="0088765A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Celkově na mě působí zpracovaní empirické části práce dosti chaotické a některé pasáže až zbytečně nadbytečné.</w:t>
            </w:r>
          </w:p>
          <w:p w:rsidR="00B411DB" w:rsidRPr="00C50B27" w:rsidRDefault="00662C27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práci také negativně hodnotím autor</w:t>
            </w:r>
            <w:r w:rsidR="00F96B29">
              <w:rPr>
                <w:sz w:val="22"/>
                <w:szCs w:val="22"/>
              </w:rPr>
              <w:t>ov</w:t>
            </w:r>
            <w:r>
              <w:rPr>
                <w:sz w:val="22"/>
                <w:szCs w:val="22"/>
              </w:rPr>
              <w:t>u terminologickou nejednotnost – jednou hoří o e-</w:t>
            </w:r>
            <w:proofErr w:type="spellStart"/>
            <w:r>
              <w:rPr>
                <w:sz w:val="22"/>
                <w:szCs w:val="22"/>
              </w:rPr>
              <w:t>learningu</w:t>
            </w:r>
            <w:proofErr w:type="spellEnd"/>
            <w:r>
              <w:rPr>
                <w:sz w:val="22"/>
                <w:szCs w:val="22"/>
              </w:rPr>
              <w:t xml:space="preserve"> jako metodě, jin</w:t>
            </w:r>
            <w:r w:rsidR="00C73D92">
              <w:rPr>
                <w:sz w:val="22"/>
                <w:szCs w:val="22"/>
              </w:rPr>
              <w:t xml:space="preserve">dy technologii atd. </w:t>
            </w:r>
          </w:p>
          <w:p w:rsidR="00B411DB" w:rsidRDefault="00F96B29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Také, jako dosti nešťastné, považuji rozdělení teoretické části pouze na 1 kapitolu, což je značně neobratné – např. dát do jedné kapitoly distanční vzdělávání na SOŠ.</w:t>
            </w:r>
          </w:p>
          <w:p w:rsidR="00187812" w:rsidRDefault="00187812" w:rsidP="00187812">
            <w:pPr>
              <w:jc w:val="both"/>
              <w:rPr>
                <w:sz w:val="22"/>
                <w:szCs w:val="22"/>
              </w:rPr>
            </w:pPr>
            <w:r w:rsidRPr="0056019F">
              <w:rPr>
                <w:sz w:val="22"/>
                <w:szCs w:val="22"/>
              </w:rPr>
              <w:t>Cíle</w:t>
            </w:r>
            <w:r>
              <w:rPr>
                <w:sz w:val="22"/>
                <w:szCs w:val="22"/>
              </w:rPr>
              <w:t xml:space="preserve"> praktické části práce</w:t>
            </w:r>
            <w:r w:rsidRPr="0056019F">
              <w:rPr>
                <w:sz w:val="22"/>
                <w:szCs w:val="22"/>
              </w:rPr>
              <w:t>, které autor uvádí, spatřuji jako dostatečně naplněné.</w:t>
            </w:r>
          </w:p>
          <w:p w:rsidR="00187812" w:rsidRDefault="00187812" w:rsidP="0018781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Cíle teoretické části práce v práci nenalézám</w:t>
            </w:r>
            <w:r w:rsidR="00B02495">
              <w:rPr>
                <w:sz w:val="22"/>
                <w:szCs w:val="22"/>
              </w:rPr>
              <w:t>, pouze jakési úvodní vymezení toho, co práce bude dále obsahovat</w:t>
            </w:r>
            <w:r>
              <w:rPr>
                <w:sz w:val="22"/>
                <w:szCs w:val="22"/>
              </w:rPr>
              <w:t>.</w:t>
            </w:r>
          </w:p>
          <w:p w:rsidR="00DA2AE9" w:rsidRDefault="00DA2AE9" w:rsidP="0018781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vykazuje místy značné stylistické a pravopisné nedostatky – </w:t>
            </w:r>
            <w:proofErr w:type="gramStart"/>
            <w:r>
              <w:rPr>
                <w:sz w:val="22"/>
                <w:szCs w:val="22"/>
              </w:rPr>
              <w:t>viz. abstrakt</w:t>
            </w:r>
            <w:proofErr w:type="gramEnd"/>
            <w:r>
              <w:rPr>
                <w:sz w:val="22"/>
                <w:szCs w:val="22"/>
              </w:rPr>
              <w:t xml:space="preserve"> (Zlínský Kraj</w:t>
            </w:r>
            <w:r w:rsidR="008039F1">
              <w:rPr>
                <w:sz w:val="22"/>
                <w:szCs w:val="22"/>
              </w:rPr>
              <w:t>,</w:t>
            </w:r>
            <w:r w:rsidR="00E97C3B">
              <w:rPr>
                <w:sz w:val="22"/>
                <w:szCs w:val="22"/>
              </w:rPr>
              <w:t xml:space="preserve"> dále</w:t>
            </w:r>
            <w:r w:rsidR="008039F1">
              <w:rPr>
                <w:sz w:val="22"/>
                <w:szCs w:val="22"/>
              </w:rPr>
              <w:t xml:space="preserve"> E-</w:t>
            </w:r>
            <w:proofErr w:type="spellStart"/>
            <w:r w:rsidR="008039F1">
              <w:rPr>
                <w:sz w:val="22"/>
                <w:szCs w:val="22"/>
              </w:rPr>
              <w:t>learning</w:t>
            </w:r>
            <w:proofErr w:type="spellEnd"/>
            <w:r w:rsidR="0088765A">
              <w:rPr>
                <w:sz w:val="22"/>
                <w:szCs w:val="22"/>
              </w:rPr>
              <w:t xml:space="preserve"> a jednou e-</w:t>
            </w:r>
            <w:proofErr w:type="spellStart"/>
            <w:r w:rsidR="0088765A">
              <w:rPr>
                <w:sz w:val="22"/>
                <w:szCs w:val="22"/>
              </w:rPr>
              <w:t>learning</w:t>
            </w:r>
            <w:proofErr w:type="spellEnd"/>
            <w:r>
              <w:rPr>
                <w:sz w:val="22"/>
                <w:szCs w:val="22"/>
              </w:rPr>
              <w:t>).</w:t>
            </w:r>
          </w:p>
          <w:p w:rsidR="00DA2AE9" w:rsidRPr="0056019F" w:rsidRDefault="00DA2AE9" w:rsidP="00187812">
            <w:pPr>
              <w:jc w:val="both"/>
              <w:rPr>
                <w:sz w:val="22"/>
                <w:szCs w:val="22"/>
              </w:rPr>
            </w:pPr>
          </w:p>
          <w:p w:rsidR="00B411DB" w:rsidRPr="00187812" w:rsidRDefault="00187812" w:rsidP="006E1D96">
            <w:pPr>
              <w:jc w:val="both"/>
              <w:rPr>
                <w:b/>
                <w:sz w:val="22"/>
                <w:szCs w:val="22"/>
              </w:rPr>
            </w:pPr>
            <w:r w:rsidRPr="0056019F">
              <w:rPr>
                <w:b/>
                <w:sz w:val="22"/>
                <w:szCs w:val="22"/>
              </w:rPr>
              <w:t xml:space="preserve">Práci </w:t>
            </w:r>
            <w:r w:rsidR="00EC02F5">
              <w:rPr>
                <w:b/>
                <w:sz w:val="22"/>
                <w:szCs w:val="22"/>
              </w:rPr>
              <w:t xml:space="preserve">s výhradami </w:t>
            </w:r>
            <w:r w:rsidRPr="0056019F">
              <w:rPr>
                <w:b/>
                <w:sz w:val="22"/>
                <w:szCs w:val="22"/>
              </w:rPr>
              <w:t>doporučuji k obhajobě.</w:t>
            </w:r>
          </w:p>
          <w:p w:rsidR="00B411DB" w:rsidRPr="00C50B27" w:rsidRDefault="00B411DB" w:rsidP="006E1D96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6E1D96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4E37CD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úvodu své práce uvádíte, že byl proveden celostátní výzkum vyžívání e-</w:t>
            </w:r>
            <w:proofErr w:type="spellStart"/>
            <w:r>
              <w:rPr>
                <w:sz w:val="22"/>
                <w:szCs w:val="22"/>
              </w:rPr>
              <w:t>learningu</w:t>
            </w:r>
            <w:proofErr w:type="spellEnd"/>
            <w:r>
              <w:rPr>
                <w:sz w:val="22"/>
                <w:szCs w:val="22"/>
              </w:rPr>
              <w:t xml:space="preserve"> – o jaký výzkum se jednalo a kdo jej realizoval?</w:t>
            </w:r>
          </w:p>
          <w:p w:rsidR="00B411DB" w:rsidRPr="00C50B27" w:rsidRDefault="00B02495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Vážně myslíte, že jedním z cílů pedagogiky je masové využití elektroniky (str. 13)?</w:t>
            </w:r>
          </w:p>
          <w:p w:rsidR="00B411DB" w:rsidRPr="00C50B27" w:rsidRDefault="008039F1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Z jakého zdroje máte tzv. pedagogické zásady uvedené na str. 28-29?</w:t>
            </w:r>
          </w:p>
          <w:p w:rsidR="00B411DB" w:rsidRPr="00C50B27" w:rsidRDefault="00B15BE4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respondentů znamená, že se výzkumu zúčastnilo 30 škol? Proč dle Vás byla tak nízká návratnost dotazníku?</w:t>
            </w:r>
          </w:p>
          <w:p w:rsidR="00B411DB" w:rsidRDefault="002E7E06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Nemyslíte, že při srovnání výsledků za pomoci nějakých výukových metod, by se měly porovnávat skutečně dosažené známky a ne jen názory, jak si myslím, že to je (H2)?</w:t>
            </w:r>
          </w:p>
          <w:p w:rsidR="00145429" w:rsidRPr="00C50B27" w:rsidRDefault="00145429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Nemyslíte, že e-</w:t>
            </w:r>
            <w:proofErr w:type="spellStart"/>
            <w:r>
              <w:rPr>
                <w:sz w:val="22"/>
                <w:szCs w:val="22"/>
              </w:rPr>
              <w:t>learning</w:t>
            </w:r>
            <w:proofErr w:type="spellEnd"/>
            <w:r>
              <w:rPr>
                <w:sz w:val="22"/>
                <w:szCs w:val="22"/>
              </w:rPr>
              <w:t xml:space="preserve"> je u nás spíše doménou kombinovaného, než distančního vzdělávání?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E1D96">
              <w:rPr>
                <w:sz w:val="22"/>
                <w:szCs w:val="22"/>
              </w:rPr>
              <w:t xml:space="preserve"> 12</w:t>
            </w:r>
            <w:r w:rsidR="00BB39BB">
              <w:rPr>
                <w:sz w:val="22"/>
                <w:szCs w:val="22"/>
              </w:rPr>
              <w:t xml:space="preserve">. 5. 2012 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B39BB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A454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BE4" w:rsidRDefault="00345BE4">
      <w:r>
        <w:separator/>
      </w:r>
    </w:p>
  </w:endnote>
  <w:endnote w:type="continuationSeparator" w:id="0">
    <w:p w:rsidR="00345BE4" w:rsidRDefault="00345B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BE4" w:rsidRDefault="00345BE4">
      <w:r>
        <w:separator/>
      </w:r>
    </w:p>
  </w:footnote>
  <w:footnote w:type="continuationSeparator" w:id="0">
    <w:p w:rsidR="00345BE4" w:rsidRDefault="00345BE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E088D"/>
    <w:rsid w:val="000E2C47"/>
    <w:rsid w:val="0013636D"/>
    <w:rsid w:val="00145429"/>
    <w:rsid w:val="00187812"/>
    <w:rsid w:val="001B28D2"/>
    <w:rsid w:val="00230A6C"/>
    <w:rsid w:val="002E7E06"/>
    <w:rsid w:val="00345BE4"/>
    <w:rsid w:val="00362AB0"/>
    <w:rsid w:val="003F5DA2"/>
    <w:rsid w:val="004E37CD"/>
    <w:rsid w:val="00512982"/>
    <w:rsid w:val="00514664"/>
    <w:rsid w:val="00526D47"/>
    <w:rsid w:val="0055255D"/>
    <w:rsid w:val="005C219A"/>
    <w:rsid w:val="00662C27"/>
    <w:rsid w:val="006847E2"/>
    <w:rsid w:val="006E1D96"/>
    <w:rsid w:val="007E3ED5"/>
    <w:rsid w:val="008039F1"/>
    <w:rsid w:val="0088765A"/>
    <w:rsid w:val="0093757B"/>
    <w:rsid w:val="00A4544C"/>
    <w:rsid w:val="00B02495"/>
    <w:rsid w:val="00B126FD"/>
    <w:rsid w:val="00B15BE4"/>
    <w:rsid w:val="00B411DB"/>
    <w:rsid w:val="00BA3203"/>
    <w:rsid w:val="00BB39BB"/>
    <w:rsid w:val="00C03D7D"/>
    <w:rsid w:val="00C50B27"/>
    <w:rsid w:val="00C73D92"/>
    <w:rsid w:val="00D215EB"/>
    <w:rsid w:val="00DA2AE9"/>
    <w:rsid w:val="00DC1BF5"/>
    <w:rsid w:val="00E0346C"/>
    <w:rsid w:val="00E0551B"/>
    <w:rsid w:val="00E709EA"/>
    <w:rsid w:val="00E97C3B"/>
    <w:rsid w:val="00EC02F5"/>
    <w:rsid w:val="00F9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customStyle="1" w:styleId="Default">
    <w:name w:val="Default"/>
    <w:rsid w:val="00E0346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86</TotalTime>
  <Pages>2</Pages>
  <Words>643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20</cp:revision>
  <cp:lastPrinted>2012-04-25T08:21:00Z</cp:lastPrinted>
  <dcterms:created xsi:type="dcterms:W3CDTF">2012-05-13T19:08:00Z</dcterms:created>
  <dcterms:modified xsi:type="dcterms:W3CDTF">2012-05-14T16:16:00Z</dcterms:modified>
</cp:coreProperties>
</file>