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D34FAC">
        <w:tc>
          <w:tcPr>
            <w:tcW w:w="9828" w:type="dxa"/>
            <w:gridSpan w:val="9"/>
          </w:tcPr>
          <w:p w:rsidR="006847E2" w:rsidRDefault="006847E2" w:rsidP="00D34FAC">
            <w:pPr>
              <w:jc w:val="center"/>
            </w:pPr>
            <w:r w:rsidRPr="00D34FAC">
              <w:rPr>
                <w:b/>
              </w:rPr>
              <w:t xml:space="preserve">POSUDEK </w:t>
            </w:r>
            <w:r w:rsidR="00FA3B2F" w:rsidRPr="00D34FAC">
              <w:rPr>
                <w:b/>
              </w:rPr>
              <w:t>OPONENTA</w:t>
            </w:r>
            <w:r w:rsidRPr="00D34FAC">
              <w:rPr>
                <w:b/>
              </w:rPr>
              <w:t xml:space="preserve"> BAKALÁŘSKÉ PRÁCE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6242CB" w:rsidP="00362AB0">
            <w:r>
              <w:t>Kristýna UHLÍŘOVÁ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6242CB" w:rsidP="00362AB0">
            <w:r>
              <w:t>PŘÍČINY MUŽSKÉ NEPLODNOSTI</w:t>
            </w:r>
          </w:p>
        </w:tc>
      </w:tr>
      <w:tr w:rsidR="006847E2" w:rsidTr="00D34FAC">
        <w:tc>
          <w:tcPr>
            <w:tcW w:w="2808" w:type="dxa"/>
          </w:tcPr>
          <w:p w:rsidR="006847E2" w:rsidRDefault="00FA3B2F" w:rsidP="00362AB0">
            <w:r>
              <w:t>Oponent</w:t>
            </w:r>
            <w:r w:rsidR="006847E2"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Default="006242CB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242CB" w:rsidP="00362AB0">
            <w:r>
              <w:t>Porodní asistentka</w:t>
            </w:r>
          </w:p>
        </w:tc>
      </w:tr>
      <w:tr w:rsidR="006847E2" w:rsidTr="00D34FAC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242CB" w:rsidP="00362AB0">
            <w:r>
              <w:t>prezenční</w:t>
            </w:r>
          </w:p>
        </w:tc>
      </w:tr>
      <w:tr w:rsidR="006847E2" w:rsidTr="00D34FAC">
        <w:tc>
          <w:tcPr>
            <w:tcW w:w="2808" w:type="dxa"/>
            <w:vAlign w:val="center"/>
          </w:tcPr>
          <w:p w:rsidR="006847E2" w:rsidRPr="00D34FAC" w:rsidRDefault="006847E2" w:rsidP="00362AB0">
            <w:pPr>
              <w:rPr>
                <w:b/>
              </w:rPr>
            </w:pPr>
            <w:r w:rsidRPr="00D34FAC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D34FAC" w:rsidRDefault="006847E2" w:rsidP="00D34FAC">
            <w:pPr>
              <w:jc w:val="right"/>
              <w:rPr>
                <w:b/>
              </w:rPr>
            </w:pPr>
            <w:r w:rsidRPr="00D34FAC">
              <w:rPr>
                <w:b/>
              </w:rPr>
              <w:t>Stupeň hodnocení</w:t>
            </w:r>
          </w:p>
          <w:p w:rsidR="006847E2" w:rsidRDefault="006847E2" w:rsidP="00D34FAC">
            <w:pPr>
              <w:jc w:val="right"/>
            </w:pPr>
            <w:r w:rsidRPr="00D34FAC">
              <w:rPr>
                <w:b/>
              </w:rPr>
              <w:t>dle stupnice ECTS</w:t>
            </w: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Pr="00D34FAC" w:rsidRDefault="006847E2" w:rsidP="00362AB0">
            <w:pPr>
              <w:rPr>
                <w:color w:val="FFFFFF"/>
              </w:rPr>
            </w:pPr>
            <w:r w:rsidRPr="00D34FAC">
              <w:rPr>
                <w:b/>
                <w:color w:val="FFFFFF"/>
              </w:rPr>
              <w:t>Formální stránka práce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Pr="005E5D42" w:rsidRDefault="005E5D42" w:rsidP="00D34FAC">
            <w:pPr>
              <w:jc w:val="center"/>
            </w:pPr>
            <w:r w:rsidRPr="005E5D42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C53BB5" w:rsidRDefault="00C53BB5" w:rsidP="00D34FAC">
            <w:pPr>
              <w:jc w:val="center"/>
            </w:pPr>
            <w:r w:rsidRPr="00C53BB5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Pr="005E5D42" w:rsidRDefault="005E5D42" w:rsidP="00D34FAC">
            <w:pPr>
              <w:jc w:val="center"/>
            </w:pPr>
            <w:r w:rsidRPr="005E5D42">
              <w:t>A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D34FAC">
              <w:rPr>
                <w:b/>
                <w:color w:val="FFFFFF"/>
              </w:rPr>
              <w:t>Obsahová stránka práce</w:t>
            </w: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5E5D42" w:rsidRDefault="005E5D42" w:rsidP="00D34FAC">
            <w:pPr>
              <w:jc w:val="center"/>
            </w:pPr>
            <w:r w:rsidRPr="005E5D42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5E5D42" w:rsidRDefault="005E5D42" w:rsidP="00D34FAC">
            <w:pPr>
              <w:jc w:val="center"/>
            </w:pPr>
            <w:r w:rsidRPr="005E5D42">
              <w:t>C</w:t>
            </w: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  <w:vAlign w:val="center"/>
          </w:tcPr>
          <w:p w:rsidR="006847E2" w:rsidRPr="005E5D42" w:rsidRDefault="006847E2" w:rsidP="00D34FAC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Pr="00A027C1" w:rsidRDefault="00A027C1" w:rsidP="00D34FAC">
            <w:pPr>
              <w:jc w:val="center"/>
            </w:pPr>
            <w:r w:rsidRPr="00A027C1">
              <w:t>C</w:t>
            </w:r>
          </w:p>
        </w:tc>
        <w:tc>
          <w:tcPr>
            <w:tcW w:w="507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  <w:vAlign w:val="center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5E5D42" w:rsidRDefault="005E5D42" w:rsidP="00D34FAC">
            <w:pPr>
              <w:jc w:val="center"/>
            </w:pPr>
            <w:r w:rsidRPr="005E5D42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5E5D42" w:rsidRDefault="005E5D42" w:rsidP="00D34FAC">
            <w:pPr>
              <w:jc w:val="center"/>
            </w:pPr>
            <w:r w:rsidRPr="005E5D42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5E5D4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Pr="001F4991" w:rsidRDefault="006847E2" w:rsidP="00D34FAC">
            <w:pPr>
              <w:jc w:val="center"/>
              <w:rPr>
                <w:color w:val="FF0000"/>
              </w:rPr>
            </w:pPr>
          </w:p>
        </w:tc>
        <w:tc>
          <w:tcPr>
            <w:tcW w:w="506" w:type="dxa"/>
          </w:tcPr>
          <w:p w:rsidR="006847E2" w:rsidRPr="005E5D42" w:rsidRDefault="005E5D42" w:rsidP="00D34FAC">
            <w:pPr>
              <w:jc w:val="center"/>
            </w:pPr>
            <w:r w:rsidRPr="005E5D42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7A44EE">
            <w:pPr>
              <w:jc w:val="both"/>
              <w:rPr>
                <w:b/>
              </w:rPr>
            </w:pPr>
            <w:r w:rsidRPr="00D34FAC">
              <w:rPr>
                <w:b/>
              </w:rPr>
              <w:t>Odůvodnění hodnocení práce (silné a slabé stránky práce):</w:t>
            </w:r>
          </w:p>
          <w:p w:rsidR="001A488E" w:rsidRDefault="001A488E" w:rsidP="005E5D42">
            <w:pPr>
              <w:jc w:val="both"/>
            </w:pPr>
            <w:r>
              <w:t>V teoretické části bakalářské práce je popsána anatomie mužských pohlavních orgánů, tvorba pohlavních buněk a její hormonální řízení. Autorka bakalářské práce zmiňuje také definici, diagnostiku a léčbu mužské neplodnosti. Další kapitoly jsou věnovány popisu metod asistované reprodukce. Jednotlivé kapitoly jsou řazeny do logicky sestavených celků aktuálně vystihujících danou problematiku, na něž navazuje praktická část bakalářské práce.</w:t>
            </w:r>
          </w:p>
          <w:p w:rsidR="00771E5C" w:rsidRDefault="00771E5C" w:rsidP="005E5D42">
            <w:pPr>
              <w:jc w:val="both"/>
            </w:pPr>
            <w:r>
              <w:t>Cílem práce bylo vymezení rizikových faktorů způsobujících mužskou neplodnost a zjištění informovanosti mužů v této oblasti, zjištění nejčastějších příčin poruch plodnosti u sterilních párů</w:t>
            </w:r>
            <w:r w:rsidR="00A027C1">
              <w:t>.</w:t>
            </w:r>
            <w:r>
              <w:t xml:space="preserve"> </w:t>
            </w:r>
          </w:p>
          <w:p w:rsidR="007A44EE" w:rsidRPr="006B44D5" w:rsidRDefault="00771E5C" w:rsidP="005E5D42">
            <w:pPr>
              <w:jc w:val="both"/>
            </w:pPr>
            <w:r w:rsidRPr="006B44D5">
              <w:t xml:space="preserve">Výzkumný soubor tvořilo </w:t>
            </w:r>
            <w:r>
              <w:t>50 mužů</w:t>
            </w:r>
            <w:r w:rsidR="007A44EE">
              <w:t xml:space="preserve"> ve věku 24 – 40 let</w:t>
            </w:r>
            <w:r>
              <w:t>, u nichž byla diagnostikována neplodnost a kteří se léčí na klinice reprodukčního zdraví</w:t>
            </w:r>
            <w:r w:rsidR="007A44EE">
              <w:t>. K</w:t>
            </w:r>
            <w:r w:rsidRPr="006B44D5">
              <w:t> získání potřebných údajů byla užita metoda anonymního dotazníku s 1</w:t>
            </w:r>
            <w:r w:rsidR="007A44EE">
              <w:t>8</w:t>
            </w:r>
            <w:r w:rsidRPr="006B44D5">
              <w:t xml:space="preserve"> položkami.</w:t>
            </w:r>
            <w:r w:rsidR="007A44EE">
              <w:t xml:space="preserve"> </w:t>
            </w:r>
            <w:r w:rsidR="007A44EE" w:rsidRPr="006B44D5">
              <w:t>Výzkum byl proveden zodpovědně, g</w:t>
            </w:r>
            <w:r w:rsidR="007A44EE" w:rsidRPr="006B44D5">
              <w:rPr>
                <w:noProof/>
              </w:rPr>
              <w:t xml:space="preserve">rafické zpracování je přehledné, výsledky jsou zpracovány dobře a  v požadovaném formátu, </w:t>
            </w:r>
            <w:r w:rsidR="007A44EE" w:rsidRPr="006B44D5">
              <w:t xml:space="preserve">vyhodnocení </w:t>
            </w:r>
            <w:r w:rsidR="00A15A2D">
              <w:t xml:space="preserve">výsledků šetření </w:t>
            </w:r>
            <w:r w:rsidR="007A44EE" w:rsidRPr="006B44D5">
              <w:t xml:space="preserve">je </w:t>
            </w:r>
            <w:r w:rsidR="00A15A2D">
              <w:t>v položkách s možností více odpovědí (dotazníková položka 8, 12,</w:t>
            </w:r>
            <w:r w:rsidR="00A027C1">
              <w:t xml:space="preserve"> </w:t>
            </w:r>
            <w:r w:rsidR="00A15A2D">
              <w:t>16) chybně popsáno.</w:t>
            </w:r>
            <w:r w:rsidR="007A44EE" w:rsidRPr="006B44D5">
              <w:t xml:space="preserve"> Výsledky výzkumného šetření jsou podrobně analyzovány v obsáhlé diskusi, v níž </w:t>
            </w:r>
            <w:r w:rsidR="005E5D42">
              <w:t xml:space="preserve">jsou </w:t>
            </w:r>
            <w:r w:rsidR="005E5D42">
              <w:rPr>
                <w:noProof/>
              </w:rPr>
              <w:t xml:space="preserve">duplicitně obsaženy výsledky šetření, které jsou již jednou podrobně </w:t>
            </w:r>
            <w:r w:rsidR="00A027C1">
              <w:rPr>
                <w:noProof/>
              </w:rPr>
              <w:t>uvedeny</w:t>
            </w:r>
            <w:r w:rsidR="005E5D42">
              <w:rPr>
                <w:noProof/>
              </w:rPr>
              <w:t xml:space="preserve"> v komentářích k jednotlivým dotazníkovým položkám,</w:t>
            </w:r>
            <w:r w:rsidR="005E5D42">
              <w:t xml:space="preserve"> dále je</w:t>
            </w:r>
            <w:r w:rsidR="007A44EE" w:rsidRPr="006B44D5">
              <w:t xml:space="preserve"> provedeno srovnání s výz</w:t>
            </w:r>
            <w:r w:rsidR="005E5D42">
              <w:t>kumnými šetřeními jiných autorů.</w:t>
            </w:r>
            <w:r w:rsidR="007A44EE" w:rsidRPr="006B44D5">
              <w:t xml:space="preserve"> </w:t>
            </w:r>
            <w:r w:rsidR="00A027C1">
              <w:t>V</w:t>
            </w:r>
            <w:r w:rsidR="007A44EE" w:rsidRPr="006B44D5">
              <w:t xml:space="preserve"> závěru práce je vypracováno zhodnocení splnění jednotlivých cílů bakalářské práce. </w:t>
            </w:r>
          </w:p>
          <w:p w:rsidR="00180871" w:rsidRDefault="007A44EE" w:rsidP="005E5D42">
            <w:pPr>
              <w:jc w:val="both"/>
            </w:pPr>
            <w:r w:rsidRPr="006B44D5">
              <w:t xml:space="preserve">Bakalářská práce je zpracována v rozsahu </w:t>
            </w:r>
            <w:r w:rsidR="005E5D42">
              <w:t xml:space="preserve">80 </w:t>
            </w:r>
            <w:r w:rsidRPr="006B44D5">
              <w:t xml:space="preserve">stran, v seznamu použité literatury je uvedeno </w:t>
            </w:r>
            <w:r w:rsidR="005E5D42">
              <w:t>41</w:t>
            </w:r>
            <w:r w:rsidRPr="006B44D5">
              <w:t xml:space="preserve"> odkazů na literární </w:t>
            </w:r>
            <w:r w:rsidR="005E5D42">
              <w:t>a 16 na</w:t>
            </w:r>
            <w:r w:rsidRPr="006B44D5">
              <w:t xml:space="preserve"> internetové zdroje. Práce obsahuje </w:t>
            </w:r>
            <w:r w:rsidR="005E5D42">
              <w:t>5</w:t>
            </w:r>
            <w:r w:rsidRPr="006B44D5">
              <w:t xml:space="preserve"> příloh.</w:t>
            </w:r>
          </w:p>
          <w:p w:rsidR="00180871" w:rsidRDefault="007A44EE" w:rsidP="005E5D42">
            <w:pPr>
              <w:jc w:val="both"/>
            </w:pPr>
            <w:r>
              <w:t xml:space="preserve">Výstupem bakalářské práce je </w:t>
            </w:r>
            <w:r w:rsidR="005E5D42">
              <w:t xml:space="preserve">doporučení pro praxi </w:t>
            </w:r>
            <w:r w:rsidR="00A027C1">
              <w:t xml:space="preserve">a </w:t>
            </w:r>
            <w:r>
              <w:t>vytvoření edukačního materiálu určeného mužům, v němž jsou uvedeny faktory ovlivňující mužskou plodnost.</w:t>
            </w:r>
          </w:p>
          <w:p w:rsidR="00A027C1" w:rsidRDefault="00A027C1" w:rsidP="005E5D42">
            <w:pPr>
              <w:jc w:val="both"/>
            </w:pPr>
            <w:r>
              <w:t>Celkovou úroveň bakalářské práce snižují stylistické a gramatické nedostatky pravděpodobně z nedostatku pozornosti (např. str. 18:...mohou být postiženi ztrátou sluchu…nebo ledvinné abnormalitami; str. 19:…jsou velké varlata; str. 20:…se prolíná s normální uvolňováním; atd.).</w:t>
            </w:r>
          </w:p>
        </w:tc>
      </w:tr>
      <w:tr w:rsidR="006847E2" w:rsidTr="00D34FAC">
        <w:tc>
          <w:tcPr>
            <w:tcW w:w="9828" w:type="dxa"/>
            <w:gridSpan w:val="9"/>
          </w:tcPr>
          <w:p w:rsidR="006847E2" w:rsidRPr="00D34FAC" w:rsidRDefault="006847E2" w:rsidP="00264213">
            <w:pPr>
              <w:rPr>
                <w:b/>
              </w:rPr>
            </w:pPr>
            <w:r w:rsidRPr="00D34FAC">
              <w:rPr>
                <w:b/>
              </w:rPr>
              <w:t>Otázky k obhajobě:</w:t>
            </w:r>
          </w:p>
          <w:p w:rsidR="00412B03" w:rsidRDefault="00412B03" w:rsidP="00412B03">
            <w:r>
              <w:t>Jak hodnotíte spolupráci s respondenty zařazenými do výzkumného šetření?</w:t>
            </w:r>
          </w:p>
          <w:p w:rsidR="00412B03" w:rsidRDefault="00412B03" w:rsidP="00412B03">
            <w:r>
              <w:t>Jaké předpokládáte možnosti využití edukačního materiálu, který je jedním z praktických výstupů Vaší bakalářské práce?</w:t>
            </w:r>
          </w:p>
          <w:p w:rsidR="00180871" w:rsidRDefault="00412B03" w:rsidP="00180871">
            <w:r w:rsidRPr="00104AE8">
              <w:lastRenderedPageBreak/>
              <w:t xml:space="preserve">V čem spatřujete přínos </w:t>
            </w:r>
            <w:r>
              <w:t xml:space="preserve">bakalářské </w:t>
            </w:r>
            <w:r w:rsidRPr="00104AE8">
              <w:t xml:space="preserve">práce pro praktickou oblast </w:t>
            </w:r>
            <w:r>
              <w:t>péče o muže s poruchami plodnosti?</w:t>
            </w:r>
          </w:p>
        </w:tc>
      </w:tr>
      <w:tr w:rsidR="006847E2" w:rsidTr="00D34FAC">
        <w:tc>
          <w:tcPr>
            <w:tcW w:w="6791" w:type="dxa"/>
            <w:gridSpan w:val="3"/>
          </w:tcPr>
          <w:p w:rsidR="006847E2" w:rsidRDefault="006847E2" w:rsidP="00362AB0">
            <w:r w:rsidRPr="00D34FAC">
              <w:rPr>
                <w:b/>
              </w:rPr>
              <w:lastRenderedPageBreak/>
              <w:t>Celkové hodnocení</w:t>
            </w:r>
            <w:r w:rsidRPr="00D34FAC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Pr="0090556F" w:rsidRDefault="0090556F" w:rsidP="00D34FAC">
            <w:pPr>
              <w:jc w:val="center"/>
            </w:pPr>
            <w:r w:rsidRPr="0090556F">
              <w:t>B</w:t>
            </w: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7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6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  <w:tc>
          <w:tcPr>
            <w:tcW w:w="505" w:type="dxa"/>
          </w:tcPr>
          <w:p w:rsidR="006847E2" w:rsidRPr="00C256B9" w:rsidRDefault="006847E2" w:rsidP="00D34FAC">
            <w:pPr>
              <w:jc w:val="center"/>
              <w:rPr>
                <w:strike/>
              </w:rPr>
            </w:pPr>
          </w:p>
        </w:tc>
      </w:tr>
      <w:tr w:rsidR="008B457A" w:rsidTr="00D34FAC">
        <w:tc>
          <w:tcPr>
            <w:tcW w:w="6791" w:type="dxa"/>
            <w:gridSpan w:val="3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  <w:tc>
          <w:tcPr>
            <w:tcW w:w="3037" w:type="dxa"/>
            <w:gridSpan w:val="6"/>
            <w:vAlign w:val="center"/>
          </w:tcPr>
          <w:p w:rsidR="008B457A" w:rsidRPr="00D34FAC" w:rsidRDefault="008B457A" w:rsidP="00362AB0">
            <w:pPr>
              <w:rPr>
                <w:b/>
              </w:rPr>
            </w:pPr>
          </w:p>
        </w:tc>
      </w:tr>
      <w:tr w:rsidR="006847E2" w:rsidTr="00D34FAC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264213">
              <w:t xml:space="preserve"> </w:t>
            </w:r>
            <w:r w:rsidR="0090556F">
              <w:t>6. 6. 2012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90556F">
              <w:t xml:space="preserve"> Mgr. Ludmila </w:t>
            </w:r>
            <w:proofErr w:type="spellStart"/>
            <w:r w:rsidR="0090556F">
              <w:t>Reslerová</w:t>
            </w:r>
            <w:proofErr w:type="spellEnd"/>
            <w:r w:rsidR="0090556F">
              <w:t xml:space="preserve">, </w:t>
            </w:r>
            <w:proofErr w:type="spellStart"/>
            <w:r w:rsidR="0090556F">
              <w:t>Ph.D</w:t>
            </w:r>
            <w:proofErr w:type="spellEnd"/>
            <w:r w:rsidR="0090556F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653" w:rsidRDefault="00273653">
      <w:r>
        <w:separator/>
      </w:r>
    </w:p>
  </w:endnote>
  <w:endnote w:type="continuationSeparator" w:id="0">
    <w:p w:rsidR="00273653" w:rsidRDefault="002736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653" w:rsidRDefault="00273653">
      <w:r>
        <w:separator/>
      </w:r>
    </w:p>
  </w:footnote>
  <w:footnote w:type="continuationSeparator" w:id="0">
    <w:p w:rsidR="00273653" w:rsidRDefault="00273653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7133A"/>
    <w:rsid w:val="000F3D5E"/>
    <w:rsid w:val="00180871"/>
    <w:rsid w:val="001A488E"/>
    <w:rsid w:val="001F3AF5"/>
    <w:rsid w:val="001F4991"/>
    <w:rsid w:val="00264213"/>
    <w:rsid w:val="00273653"/>
    <w:rsid w:val="002D6851"/>
    <w:rsid w:val="00362AB0"/>
    <w:rsid w:val="003F5DA2"/>
    <w:rsid w:val="00412B03"/>
    <w:rsid w:val="004C7C1C"/>
    <w:rsid w:val="00500F4C"/>
    <w:rsid w:val="00513734"/>
    <w:rsid w:val="00526D47"/>
    <w:rsid w:val="00575137"/>
    <w:rsid w:val="0059005A"/>
    <w:rsid w:val="005E5D42"/>
    <w:rsid w:val="006242CB"/>
    <w:rsid w:val="006847E2"/>
    <w:rsid w:val="006C465C"/>
    <w:rsid w:val="006E1A66"/>
    <w:rsid w:val="00720FA7"/>
    <w:rsid w:val="00771E5C"/>
    <w:rsid w:val="007A44EE"/>
    <w:rsid w:val="008B457A"/>
    <w:rsid w:val="0090556F"/>
    <w:rsid w:val="009D471E"/>
    <w:rsid w:val="00A027C1"/>
    <w:rsid w:val="00A123B1"/>
    <w:rsid w:val="00A15A2D"/>
    <w:rsid w:val="00A55E2A"/>
    <w:rsid w:val="00A82CB5"/>
    <w:rsid w:val="00AA599B"/>
    <w:rsid w:val="00AB636C"/>
    <w:rsid w:val="00B10B4C"/>
    <w:rsid w:val="00BA3203"/>
    <w:rsid w:val="00C256B9"/>
    <w:rsid w:val="00C53BB5"/>
    <w:rsid w:val="00C545F0"/>
    <w:rsid w:val="00C8148B"/>
    <w:rsid w:val="00D34FAC"/>
    <w:rsid w:val="00DC1BF5"/>
    <w:rsid w:val="00E21D9C"/>
    <w:rsid w:val="00F46E29"/>
    <w:rsid w:val="00FA3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1</TotalTime>
  <Pages>2</Pages>
  <Words>479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klimesova</cp:lastModifiedBy>
  <cp:revision>2</cp:revision>
  <cp:lastPrinted>2012-06-06T11:54:00Z</cp:lastPrinted>
  <dcterms:created xsi:type="dcterms:W3CDTF">2012-06-14T07:55:00Z</dcterms:created>
  <dcterms:modified xsi:type="dcterms:W3CDTF">2012-06-14T07:55:00Z</dcterms:modified>
</cp:coreProperties>
</file>