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4C6875" w:rsidP="00362AB0">
            <w:r>
              <w:t>Petra ŽMOLÍKOVÁ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5774D2" w:rsidP="004C6875">
            <w:r>
              <w:t>V</w:t>
            </w:r>
            <w:r w:rsidR="004C6875">
              <w:t>LIV VÝŽIVY V TĚHOTENSTVÍ NA PORODNÍ HMOTNOST NOVOROZENCE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Mgr. Ludmila Reslerová, Ph.D.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310D1B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8451C8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700B4A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310D1B" w:rsidRDefault="00310D1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310D1B" w:rsidRDefault="00310D1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310D1B" w:rsidRDefault="006847E2" w:rsidP="00362AB0">
            <w:pPr>
              <w:rPr>
                <w:color w:val="000000"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310D1B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310D1B" w:rsidRDefault="00310D1B" w:rsidP="00D34FA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  <w:vAlign w:val="center"/>
          </w:tcPr>
          <w:p w:rsidR="006847E2" w:rsidRPr="00310D1B" w:rsidRDefault="00310D1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6847E2" w:rsidP="006B29ED">
            <w:pPr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310D1B" w:rsidRDefault="00310D1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310D1B" w:rsidRDefault="00310D1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310D1B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310D1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264DD0" w:rsidRDefault="006847E2" w:rsidP="0018087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F72DB4" w:rsidRDefault="005774D2" w:rsidP="00E46FB7">
            <w:pPr>
              <w:jc w:val="both"/>
            </w:pPr>
            <w:r>
              <w:t xml:space="preserve">V </w:t>
            </w:r>
            <w:r w:rsidR="002C470D">
              <w:t>teoretické části bakalářské p</w:t>
            </w:r>
            <w:r w:rsidR="00EA2A7C">
              <w:t xml:space="preserve">ráce </w:t>
            </w:r>
            <w:r>
              <w:t>jsou popsány</w:t>
            </w:r>
            <w:r w:rsidR="00F72DB4">
              <w:t xml:space="preserve"> základní změny, kterými prochází organismus ženy v průběhu gravidity, následují kapitoly poskytující informace o </w:t>
            </w:r>
            <w:r w:rsidR="00494559">
              <w:t xml:space="preserve">výživě </w:t>
            </w:r>
            <w:r w:rsidR="00737E88">
              <w:t xml:space="preserve">ženy </w:t>
            </w:r>
            <w:r w:rsidR="00494559">
              <w:t xml:space="preserve">v prekoncepčním </w:t>
            </w:r>
            <w:r w:rsidR="00737E88">
              <w:t>období a</w:t>
            </w:r>
            <w:r w:rsidR="00494559">
              <w:t xml:space="preserve"> v průběhu těhotens</w:t>
            </w:r>
            <w:r w:rsidR="00737E88">
              <w:t>tví.</w:t>
            </w:r>
            <w:r w:rsidR="00494559">
              <w:t xml:space="preserve"> </w:t>
            </w:r>
            <w:r w:rsidR="00737E88">
              <w:t>V</w:t>
            </w:r>
            <w:r w:rsidR="00494559">
              <w:t> dalších kapitolách jsou podrobně popsány jednotlivé složky potr</w:t>
            </w:r>
            <w:r w:rsidR="00737E88">
              <w:t xml:space="preserve">avy včetně vitamínů, minerálů, </w:t>
            </w:r>
            <w:r w:rsidR="00494559">
              <w:t>stopových prvků</w:t>
            </w:r>
            <w:r w:rsidR="00737E88">
              <w:t xml:space="preserve"> a tekutin</w:t>
            </w:r>
            <w:r w:rsidR="00494559">
              <w:t>.</w:t>
            </w:r>
            <w:r w:rsidR="00737E88">
              <w:t xml:space="preserve"> Poslední oddíl teoretické části bakalářské práce popisuje klasifikaci novorozenců ve vztahu k porodní hmotnosti a gestačnímu stáří.</w:t>
            </w:r>
          </w:p>
          <w:p w:rsidR="00737E88" w:rsidRDefault="005774D2" w:rsidP="00E46FB7">
            <w:pPr>
              <w:jc w:val="both"/>
            </w:pPr>
            <w:r>
              <w:t>Cílem práce byl</w:t>
            </w:r>
            <w:r w:rsidR="001860C6">
              <w:t>o zjistit</w:t>
            </w:r>
            <w:r w:rsidR="00737E88">
              <w:t xml:space="preserve"> stravovací návyky těhotných žen, porovnat porodní hmotnost novorozence s přírůstkem hmotnosti žen v</w:t>
            </w:r>
            <w:r w:rsidR="0056577A">
              <w:t xml:space="preserve"> těhotenství, zjistit zdroj informací těhotných žen o výživě v průběhu těhotenství a vypracovat edukační materiál </w:t>
            </w:r>
            <w:r w:rsidR="001860C6">
              <w:t xml:space="preserve">informující </w:t>
            </w:r>
            <w:r w:rsidR="0056577A">
              <w:t xml:space="preserve">o výživě v průběhu </w:t>
            </w:r>
            <w:r w:rsidR="001860C6">
              <w:t>gravidity</w:t>
            </w:r>
          </w:p>
          <w:p w:rsidR="0056577A" w:rsidRDefault="002C470D" w:rsidP="00E46FB7">
            <w:pPr>
              <w:jc w:val="both"/>
            </w:pPr>
            <w:r>
              <w:t>K získání potřebných údajů byla užita metoda anonymního dotazníku</w:t>
            </w:r>
            <w:r w:rsidR="00EA2A7C">
              <w:t xml:space="preserve"> s </w:t>
            </w:r>
            <w:r w:rsidR="005774D2">
              <w:t>1</w:t>
            </w:r>
            <w:r w:rsidR="0056577A">
              <w:t>8</w:t>
            </w:r>
            <w:r w:rsidR="00EA2A7C">
              <w:t xml:space="preserve"> položkami </w:t>
            </w:r>
            <w:r w:rsidR="00264DD0">
              <w:t>určeného</w:t>
            </w:r>
            <w:r w:rsidR="00374A84">
              <w:t xml:space="preserve"> </w:t>
            </w:r>
            <w:r w:rsidR="0056577A">
              <w:t>ženám hospitalizovaným po porodu na oddělení šestinedělí KNTB, a. s. Zlín.</w:t>
            </w:r>
          </w:p>
          <w:p w:rsidR="00E14783" w:rsidRDefault="003318C4" w:rsidP="00F454AA">
            <w:pPr>
              <w:jc w:val="both"/>
            </w:pPr>
            <w:r w:rsidRPr="006B44D5">
              <w:t>Výzkum byl proveden zodpovědně, g</w:t>
            </w:r>
            <w:r w:rsidRPr="006B44D5">
              <w:rPr>
                <w:noProof/>
              </w:rPr>
              <w:t>rafické zpracování je přehledné</w:t>
            </w:r>
            <w:r w:rsidR="00E46FB7">
              <w:rPr>
                <w:noProof/>
              </w:rPr>
              <w:t>, doplněné slovními ko</w:t>
            </w:r>
            <w:r>
              <w:rPr>
                <w:noProof/>
              </w:rPr>
              <w:t>m</w:t>
            </w:r>
            <w:r w:rsidR="00E46FB7">
              <w:rPr>
                <w:noProof/>
              </w:rPr>
              <w:t>e</w:t>
            </w:r>
            <w:r>
              <w:rPr>
                <w:noProof/>
              </w:rPr>
              <w:t>ntáři.</w:t>
            </w:r>
            <w:r w:rsidR="00C874C4">
              <w:t xml:space="preserve"> </w:t>
            </w:r>
            <w:r w:rsidR="002C470D">
              <w:t xml:space="preserve">Výsledky výzkumného šetření jsou analyzovány v  diskusi, </w:t>
            </w:r>
            <w:r w:rsidR="00374A84">
              <w:t>dále je</w:t>
            </w:r>
            <w:r w:rsidR="00374A84" w:rsidRPr="006B44D5">
              <w:t xml:space="preserve"> provedeno srovnání s výz</w:t>
            </w:r>
            <w:r w:rsidR="00374A84">
              <w:t>kumnými šetřeními jiných autorů</w:t>
            </w:r>
            <w:r w:rsidR="009904F0">
              <w:t>.</w:t>
            </w:r>
            <w:r w:rsidR="0056577A">
              <w:t xml:space="preserve"> </w:t>
            </w:r>
            <w:r w:rsidR="00310A5A">
              <w:t xml:space="preserve">V </w:t>
            </w:r>
            <w:r w:rsidR="002C470D">
              <w:t>závěru práce je provedeno zhodnocení splnění jednotlivých cílů bakalářské práce</w:t>
            </w:r>
            <w:r w:rsidR="00310A5A">
              <w:t>. V</w:t>
            </w:r>
            <w:r w:rsidR="002C470D">
              <w:t xml:space="preserve">ýstupem </w:t>
            </w:r>
            <w:r w:rsidR="009904F0">
              <w:t xml:space="preserve">bakalářské práce </w:t>
            </w:r>
            <w:r w:rsidR="00310A5A">
              <w:t xml:space="preserve">je </w:t>
            </w:r>
            <w:r w:rsidR="00E46FB7">
              <w:t>doporučení pro praxi a</w:t>
            </w:r>
            <w:r w:rsidR="0056577A">
              <w:t xml:space="preserve"> pěkně zpracovaná</w:t>
            </w:r>
            <w:r w:rsidR="00E46FB7">
              <w:t xml:space="preserve"> edukační </w:t>
            </w:r>
            <w:r w:rsidR="00F72DB4">
              <w:t>brožurka – chybí autor edukačního materiálu</w:t>
            </w:r>
            <w:r w:rsidR="003043DC">
              <w:t xml:space="preserve">. Celkovou úroveň bakalářské práce snižují </w:t>
            </w:r>
            <w:r w:rsidR="0056577A">
              <w:t xml:space="preserve">drobné </w:t>
            </w:r>
            <w:r w:rsidR="003043DC">
              <w:t>stylistické a gramatické nedostatky pravděpodobně z nedostatku pozornosti</w:t>
            </w:r>
            <w:r w:rsidR="0056577A">
              <w:t xml:space="preserve"> (</w:t>
            </w:r>
            <w:r w:rsidR="001860C6">
              <w:t xml:space="preserve">např. </w:t>
            </w:r>
            <w:r w:rsidR="00F454AA">
              <w:t xml:space="preserve">Abstrakt:…praktická část znázorňuje konzumaci potravin…; </w:t>
            </w:r>
            <w:r w:rsidR="0056577A">
              <w:t>chybné číslování st</w:t>
            </w:r>
            <w:r w:rsidR="001860C6">
              <w:t>ran;</w:t>
            </w:r>
            <w:r w:rsidR="00F454AA">
              <w:t xml:space="preserve"> </w:t>
            </w:r>
            <w:r w:rsidR="001860C6">
              <w:t xml:space="preserve"> str. 72:…materiály je k získání…;</w:t>
            </w:r>
            <w:r w:rsidR="00F454AA">
              <w:t xml:space="preserve"> atd.).</w:t>
            </w:r>
            <w:r w:rsidR="0056577A">
              <w:t xml:space="preserve"> </w:t>
            </w:r>
            <w:r w:rsidR="003043DC">
              <w:t xml:space="preserve"> </w:t>
            </w:r>
            <w:r w:rsidR="002C470D">
              <w:t xml:space="preserve">Bakalářská práce je zpracována v rozsahu </w:t>
            </w:r>
            <w:r w:rsidR="0056577A">
              <w:t>83</w:t>
            </w:r>
            <w:r w:rsidR="002C470D">
              <w:t xml:space="preserve"> stran, v</w:t>
            </w:r>
            <w:r w:rsidR="002C470D" w:rsidRPr="0018258A">
              <w:t> seznam</w:t>
            </w:r>
            <w:r w:rsidR="002C470D">
              <w:t>u</w:t>
            </w:r>
            <w:r w:rsidR="00743EFA">
              <w:t xml:space="preserve"> použité literatury je uvedeno</w:t>
            </w:r>
            <w:r w:rsidR="00F454AA">
              <w:t>16</w:t>
            </w:r>
            <w:r w:rsidR="00ED66FC">
              <w:t> </w:t>
            </w:r>
            <w:r w:rsidR="002C470D" w:rsidRPr="0018258A">
              <w:t xml:space="preserve">odkazů na </w:t>
            </w:r>
            <w:r w:rsidR="00310A5A">
              <w:t>literární zdroje a</w:t>
            </w:r>
            <w:r w:rsidR="00F454AA">
              <w:t xml:space="preserve"> 4</w:t>
            </w:r>
            <w:r w:rsidR="00310A5A">
              <w:t xml:space="preserve"> </w:t>
            </w:r>
            <w:r w:rsidR="009E5F74">
              <w:t>odkaz</w:t>
            </w:r>
            <w:r w:rsidR="00F454AA">
              <w:t>y</w:t>
            </w:r>
            <w:r w:rsidR="009904F0">
              <w:t xml:space="preserve"> na zdroj</w:t>
            </w:r>
            <w:r w:rsidR="00F454AA">
              <w:t>e</w:t>
            </w:r>
            <w:r w:rsidR="009904F0">
              <w:t xml:space="preserve"> internetový</w:t>
            </w:r>
            <w:r w:rsidR="00F454AA">
              <w:t>é</w:t>
            </w:r>
            <w:r w:rsidR="009E5F74">
              <w:t xml:space="preserve">.  </w:t>
            </w:r>
            <w:r w:rsidR="002C470D">
              <w:t xml:space="preserve">Práce obsahuje </w:t>
            </w:r>
            <w:r w:rsidR="00F454AA">
              <w:t>5</w:t>
            </w:r>
            <w:r w:rsidR="002C470D">
              <w:t xml:space="preserve"> příloh.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9E5F74" w:rsidRDefault="009E5F74" w:rsidP="009E5F74">
            <w:pPr>
              <w:jc w:val="both"/>
            </w:pPr>
            <w:r>
              <w:t xml:space="preserve">Jak </w:t>
            </w:r>
            <w:r w:rsidR="00416640">
              <w:t>byste charakterizovala období koncepce?</w:t>
            </w:r>
          </w:p>
          <w:p w:rsidR="0056577A" w:rsidRDefault="0056577A" w:rsidP="009E5F74">
            <w:pPr>
              <w:jc w:val="both"/>
            </w:pPr>
            <w:r>
              <w:t xml:space="preserve">Na kterém oddělení KNTB, a. s. </w:t>
            </w:r>
            <w:r w:rsidR="001860C6">
              <w:t xml:space="preserve">Zlín </w:t>
            </w:r>
            <w:r>
              <w:t xml:space="preserve">Vaše šetření probíhalo? – </w:t>
            </w:r>
            <w:r w:rsidR="001860C6">
              <w:t>U</w:t>
            </w:r>
            <w:r>
              <w:t>vádíte jiný výzkumný vzorek respondentek na str. 42 a jiný na str.</w:t>
            </w:r>
            <w:r w:rsidR="001860C6">
              <w:t xml:space="preserve"> </w:t>
            </w:r>
            <w:r>
              <w:t>43.</w:t>
            </w:r>
          </w:p>
          <w:p w:rsidR="001860C6" w:rsidRDefault="001860C6" w:rsidP="009E5F74">
            <w:pPr>
              <w:jc w:val="both"/>
            </w:pPr>
            <w:r>
              <w:t>V doporučení pro praxi doporučujete ženám denzitometrii. Jak si představujete souvislost mezi způsobem výživy žen v průběhu těhotenství a tímto vyšetřením?</w:t>
            </w:r>
          </w:p>
          <w:p w:rsidR="006B29ED" w:rsidRDefault="001860C6" w:rsidP="006B29ED">
            <w:pPr>
              <w:jc w:val="both"/>
            </w:pPr>
            <w:r>
              <w:t>Jak by podle Vás měla probíhat distribuce Vámi vypracovaného edukačního materiálu, aby byly plně saturovány všechny cílové skupiny žen, které uvádíte v doporučení pro praxi?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lastRenderedPageBreak/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310D1B" w:rsidRDefault="00310D1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5774D2">
            <w:r>
              <w:t>Datum:</w:t>
            </w:r>
            <w:r w:rsidR="00264213">
              <w:t xml:space="preserve"> </w:t>
            </w:r>
            <w:r w:rsidR="005774D2">
              <w:t>11</w:t>
            </w:r>
            <w:r w:rsidR="00E14783">
              <w:t xml:space="preserve">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>Mgr. Ludmila Reslerová, Ph.D.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E9C" w:rsidRDefault="003B4E9C">
      <w:r>
        <w:separator/>
      </w:r>
    </w:p>
  </w:endnote>
  <w:endnote w:type="continuationSeparator" w:id="0">
    <w:p w:rsidR="003B4E9C" w:rsidRDefault="003B4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E9C" w:rsidRDefault="003B4E9C">
      <w:r>
        <w:separator/>
      </w:r>
    </w:p>
  </w:footnote>
  <w:footnote w:type="continuationSeparator" w:id="0">
    <w:p w:rsidR="003B4E9C" w:rsidRDefault="003B4E9C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87B7F"/>
    <w:rsid w:val="000F3D5E"/>
    <w:rsid w:val="00180871"/>
    <w:rsid w:val="001860C6"/>
    <w:rsid w:val="001F3AF5"/>
    <w:rsid w:val="001F4991"/>
    <w:rsid w:val="00210D76"/>
    <w:rsid w:val="00216D34"/>
    <w:rsid w:val="00264213"/>
    <w:rsid w:val="00264DD0"/>
    <w:rsid w:val="00284BA1"/>
    <w:rsid w:val="002C470D"/>
    <w:rsid w:val="003043DC"/>
    <w:rsid w:val="00310A5A"/>
    <w:rsid w:val="00310D1B"/>
    <w:rsid w:val="003318C4"/>
    <w:rsid w:val="00362AB0"/>
    <w:rsid w:val="00374A84"/>
    <w:rsid w:val="003B4E9C"/>
    <w:rsid w:val="003D0BEC"/>
    <w:rsid w:val="003F5DA2"/>
    <w:rsid w:val="00401129"/>
    <w:rsid w:val="00416640"/>
    <w:rsid w:val="00483907"/>
    <w:rsid w:val="00494559"/>
    <w:rsid w:val="0049642B"/>
    <w:rsid w:val="004C42FE"/>
    <w:rsid w:val="004C6875"/>
    <w:rsid w:val="0050434F"/>
    <w:rsid w:val="00513734"/>
    <w:rsid w:val="00526D47"/>
    <w:rsid w:val="005302A2"/>
    <w:rsid w:val="0056577A"/>
    <w:rsid w:val="00575137"/>
    <w:rsid w:val="005774D2"/>
    <w:rsid w:val="005D34ED"/>
    <w:rsid w:val="006847E2"/>
    <w:rsid w:val="006A0BE3"/>
    <w:rsid w:val="006B29ED"/>
    <w:rsid w:val="006C465C"/>
    <w:rsid w:val="006E1A66"/>
    <w:rsid w:val="00700B4A"/>
    <w:rsid w:val="00737E88"/>
    <w:rsid w:val="00743EFA"/>
    <w:rsid w:val="007466DF"/>
    <w:rsid w:val="00770E03"/>
    <w:rsid w:val="007B2B74"/>
    <w:rsid w:val="008451C8"/>
    <w:rsid w:val="00861A7F"/>
    <w:rsid w:val="00881977"/>
    <w:rsid w:val="008B457A"/>
    <w:rsid w:val="008B60F8"/>
    <w:rsid w:val="009904F0"/>
    <w:rsid w:val="009D471E"/>
    <w:rsid w:val="009E5F74"/>
    <w:rsid w:val="00A01A38"/>
    <w:rsid w:val="00A123B1"/>
    <w:rsid w:val="00A55E2A"/>
    <w:rsid w:val="00A875F3"/>
    <w:rsid w:val="00AA599B"/>
    <w:rsid w:val="00AB636C"/>
    <w:rsid w:val="00B10B4C"/>
    <w:rsid w:val="00BA3203"/>
    <w:rsid w:val="00BA5B7E"/>
    <w:rsid w:val="00C256B9"/>
    <w:rsid w:val="00C545F0"/>
    <w:rsid w:val="00C8148B"/>
    <w:rsid w:val="00C874C4"/>
    <w:rsid w:val="00D25813"/>
    <w:rsid w:val="00D34FAC"/>
    <w:rsid w:val="00DC1BF5"/>
    <w:rsid w:val="00E14783"/>
    <w:rsid w:val="00E21D9C"/>
    <w:rsid w:val="00E46FB7"/>
    <w:rsid w:val="00EA2A7C"/>
    <w:rsid w:val="00ED66FC"/>
    <w:rsid w:val="00F454AA"/>
    <w:rsid w:val="00F46E29"/>
    <w:rsid w:val="00F72DB4"/>
    <w:rsid w:val="00FA3B2F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471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2012-06-11T08:37:00Z</cp:lastPrinted>
  <dcterms:created xsi:type="dcterms:W3CDTF">2012-06-14T08:07:00Z</dcterms:created>
  <dcterms:modified xsi:type="dcterms:W3CDTF">2012-06-14T08:07:00Z</dcterms:modified>
</cp:coreProperties>
</file>