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540"/>
        <w:gridCol w:w="3443"/>
        <w:gridCol w:w="507"/>
        <w:gridCol w:w="506"/>
        <w:gridCol w:w="506"/>
        <w:gridCol w:w="507"/>
        <w:gridCol w:w="506"/>
        <w:gridCol w:w="505"/>
      </w:tblGrid>
      <w:tr w:rsidR="006847E2">
        <w:tc>
          <w:tcPr>
            <w:tcW w:w="9828" w:type="dxa"/>
            <w:gridSpan w:val="9"/>
            <w:shd w:val="clear" w:color="auto" w:fill="auto"/>
          </w:tcPr>
          <w:p w:rsidR="006847E2" w:rsidRDefault="006847E2" w:rsidP="00726DC3">
            <w:pPr>
              <w:jc w:val="center"/>
            </w:pPr>
            <w:r w:rsidRPr="00726DC3">
              <w:rPr>
                <w:b/>
              </w:rPr>
              <w:t>POSUDEK VEDOUCÍHO BAKALÁŘSKÉ PRÁCE</w:t>
            </w:r>
          </w:p>
        </w:tc>
      </w:tr>
      <w:tr w:rsidR="005E73E7">
        <w:tc>
          <w:tcPr>
            <w:tcW w:w="2808" w:type="dxa"/>
            <w:shd w:val="clear" w:color="auto" w:fill="auto"/>
          </w:tcPr>
          <w:p w:rsidR="005E73E7" w:rsidRDefault="005E73E7" w:rsidP="00362AB0">
            <w:r>
              <w:t>Jméno a příjmení studenta</w:t>
            </w:r>
          </w:p>
        </w:tc>
        <w:tc>
          <w:tcPr>
            <w:tcW w:w="7020" w:type="dxa"/>
            <w:gridSpan w:val="8"/>
            <w:shd w:val="clear" w:color="auto" w:fill="auto"/>
          </w:tcPr>
          <w:p w:rsidR="005E73E7" w:rsidRDefault="002876B1" w:rsidP="006E1D27">
            <w:r>
              <w:t>Kateřina</w:t>
            </w:r>
            <w:r w:rsidR="005E73E7" w:rsidRPr="00BA3FD6">
              <w:t xml:space="preserve"> </w:t>
            </w:r>
            <w:r>
              <w:t>Ševčíko</w:t>
            </w:r>
            <w:r w:rsidR="005E73E7">
              <w:t>vá</w:t>
            </w:r>
          </w:p>
        </w:tc>
      </w:tr>
      <w:tr w:rsidR="005E73E7">
        <w:tc>
          <w:tcPr>
            <w:tcW w:w="2808" w:type="dxa"/>
            <w:shd w:val="clear" w:color="auto" w:fill="auto"/>
          </w:tcPr>
          <w:p w:rsidR="005E73E7" w:rsidRDefault="005E73E7" w:rsidP="00362AB0">
            <w:r>
              <w:t>Název práce</w:t>
            </w:r>
          </w:p>
        </w:tc>
        <w:tc>
          <w:tcPr>
            <w:tcW w:w="7020" w:type="dxa"/>
            <w:gridSpan w:val="8"/>
            <w:shd w:val="clear" w:color="auto" w:fill="auto"/>
          </w:tcPr>
          <w:p w:rsidR="005E73E7" w:rsidRPr="00C35D06" w:rsidRDefault="002876B1" w:rsidP="006E1D27">
            <w:pPr>
              <w:jc w:val="both"/>
            </w:pPr>
            <w:proofErr w:type="spellStart"/>
            <w:r>
              <w:rPr>
                <w:bCs/>
                <w:szCs w:val="22"/>
              </w:rPr>
              <w:t>Fremdsprachentraining</w:t>
            </w:r>
            <w:proofErr w:type="spellEnd"/>
            <w:r>
              <w:rPr>
                <w:bCs/>
                <w:szCs w:val="22"/>
              </w:rPr>
              <w:t xml:space="preserve"> </w:t>
            </w:r>
            <w:proofErr w:type="spellStart"/>
            <w:r>
              <w:rPr>
                <w:bCs/>
                <w:szCs w:val="22"/>
              </w:rPr>
              <w:t>im</w:t>
            </w:r>
            <w:proofErr w:type="spellEnd"/>
            <w:r>
              <w:rPr>
                <w:bCs/>
                <w:szCs w:val="22"/>
              </w:rPr>
              <w:t xml:space="preserve"> </w:t>
            </w:r>
            <w:proofErr w:type="spellStart"/>
            <w:r>
              <w:rPr>
                <w:bCs/>
                <w:szCs w:val="22"/>
              </w:rPr>
              <w:t>Vorschulalter</w:t>
            </w:r>
            <w:proofErr w:type="spellEnd"/>
            <w:r>
              <w:rPr>
                <w:bCs/>
                <w:szCs w:val="22"/>
              </w:rPr>
              <w:t xml:space="preserve"> – </w:t>
            </w:r>
            <w:proofErr w:type="spellStart"/>
            <w:r>
              <w:rPr>
                <w:bCs/>
                <w:szCs w:val="22"/>
              </w:rPr>
              <w:t>Erhebungen</w:t>
            </w:r>
            <w:proofErr w:type="spellEnd"/>
            <w:r>
              <w:rPr>
                <w:bCs/>
                <w:szCs w:val="22"/>
              </w:rPr>
              <w:t xml:space="preserve"> </w:t>
            </w:r>
            <w:proofErr w:type="spellStart"/>
            <w:r>
              <w:rPr>
                <w:bCs/>
                <w:szCs w:val="22"/>
              </w:rPr>
              <w:t>im</w:t>
            </w:r>
            <w:proofErr w:type="spellEnd"/>
            <w:r>
              <w:rPr>
                <w:bCs/>
                <w:szCs w:val="22"/>
              </w:rPr>
              <w:t xml:space="preserve"> </w:t>
            </w:r>
            <w:proofErr w:type="spellStart"/>
            <w:r>
              <w:rPr>
                <w:bCs/>
                <w:szCs w:val="22"/>
              </w:rPr>
              <w:t>Raum</w:t>
            </w:r>
            <w:proofErr w:type="spellEnd"/>
            <w:r>
              <w:rPr>
                <w:bCs/>
                <w:szCs w:val="22"/>
              </w:rPr>
              <w:t xml:space="preserve"> Zlín</w:t>
            </w:r>
          </w:p>
        </w:tc>
      </w:tr>
      <w:tr w:rsidR="005E73E7">
        <w:tc>
          <w:tcPr>
            <w:tcW w:w="2808" w:type="dxa"/>
            <w:shd w:val="clear" w:color="auto" w:fill="auto"/>
          </w:tcPr>
          <w:p w:rsidR="005E73E7" w:rsidRDefault="005E73E7" w:rsidP="00362AB0">
            <w:r>
              <w:t>Vedoucí práce</w:t>
            </w:r>
          </w:p>
        </w:tc>
        <w:tc>
          <w:tcPr>
            <w:tcW w:w="7020" w:type="dxa"/>
            <w:gridSpan w:val="8"/>
            <w:shd w:val="clear" w:color="auto" w:fill="auto"/>
          </w:tcPr>
          <w:p w:rsidR="005E73E7" w:rsidRDefault="005E73E7" w:rsidP="006E1D27">
            <w:r>
              <w:t>Mgr. Silke Gester, PhD.</w:t>
            </w:r>
          </w:p>
        </w:tc>
      </w:tr>
      <w:tr w:rsidR="005E73E7">
        <w:tc>
          <w:tcPr>
            <w:tcW w:w="2808" w:type="dxa"/>
            <w:shd w:val="clear" w:color="auto" w:fill="auto"/>
          </w:tcPr>
          <w:p w:rsidR="005E73E7" w:rsidRDefault="005E73E7" w:rsidP="00362AB0">
            <w:r>
              <w:t>Obor</w:t>
            </w:r>
          </w:p>
        </w:tc>
        <w:tc>
          <w:tcPr>
            <w:tcW w:w="7020" w:type="dxa"/>
            <w:gridSpan w:val="8"/>
            <w:shd w:val="clear" w:color="auto" w:fill="auto"/>
          </w:tcPr>
          <w:p w:rsidR="005E73E7" w:rsidRDefault="005E73E7" w:rsidP="006E1D27">
            <w:r>
              <w:t>Německý jazyk pro manažerskou praxi</w:t>
            </w:r>
          </w:p>
        </w:tc>
      </w:tr>
      <w:tr w:rsidR="005E73E7">
        <w:tc>
          <w:tcPr>
            <w:tcW w:w="2808" w:type="dxa"/>
            <w:shd w:val="clear" w:color="auto" w:fill="auto"/>
          </w:tcPr>
          <w:p w:rsidR="005E73E7" w:rsidRDefault="005E73E7" w:rsidP="00362AB0">
            <w:r>
              <w:t>Forma studia</w:t>
            </w:r>
          </w:p>
        </w:tc>
        <w:tc>
          <w:tcPr>
            <w:tcW w:w="7020" w:type="dxa"/>
            <w:gridSpan w:val="8"/>
            <w:shd w:val="clear" w:color="auto" w:fill="auto"/>
          </w:tcPr>
          <w:p w:rsidR="005E73E7" w:rsidRDefault="005E73E7" w:rsidP="006E1D27">
            <w:r>
              <w:t>Prezenční</w:t>
            </w:r>
          </w:p>
        </w:tc>
      </w:tr>
      <w:tr w:rsidR="006847E2">
        <w:tc>
          <w:tcPr>
            <w:tcW w:w="2808" w:type="dxa"/>
            <w:shd w:val="clear" w:color="auto" w:fill="auto"/>
            <w:vAlign w:val="center"/>
          </w:tcPr>
          <w:p w:rsidR="006847E2" w:rsidRPr="00726DC3" w:rsidRDefault="006847E2" w:rsidP="00362AB0">
            <w:pPr>
              <w:rPr>
                <w:b/>
              </w:rPr>
            </w:pPr>
            <w:r w:rsidRPr="00726DC3">
              <w:rPr>
                <w:b/>
              </w:rPr>
              <w:t>Kritéria hodnocení práce</w:t>
            </w:r>
          </w:p>
        </w:tc>
        <w:tc>
          <w:tcPr>
            <w:tcW w:w="7020" w:type="dxa"/>
            <w:gridSpan w:val="8"/>
            <w:shd w:val="clear" w:color="auto" w:fill="auto"/>
          </w:tcPr>
          <w:p w:rsidR="006847E2" w:rsidRPr="00726DC3" w:rsidRDefault="006847E2" w:rsidP="00726DC3">
            <w:pPr>
              <w:jc w:val="right"/>
              <w:rPr>
                <w:b/>
              </w:rPr>
            </w:pPr>
            <w:r w:rsidRPr="00726DC3">
              <w:rPr>
                <w:b/>
              </w:rPr>
              <w:t>Stupeň hodnocení</w:t>
            </w:r>
          </w:p>
          <w:p w:rsidR="006847E2" w:rsidRDefault="006847E2" w:rsidP="00726DC3">
            <w:pPr>
              <w:jc w:val="right"/>
            </w:pPr>
            <w:r w:rsidRPr="00726DC3">
              <w:rPr>
                <w:b/>
              </w:rPr>
              <w:t>dle stupnice ECTS</w:t>
            </w:r>
          </w:p>
        </w:tc>
      </w:tr>
      <w:tr w:rsidR="006847E2">
        <w:tc>
          <w:tcPr>
            <w:tcW w:w="9828" w:type="dxa"/>
            <w:gridSpan w:val="9"/>
            <w:shd w:val="clear" w:color="auto" w:fill="A6A6A6"/>
          </w:tcPr>
          <w:p w:rsidR="006847E2" w:rsidRPr="00726DC3" w:rsidRDefault="006847E2" w:rsidP="00362AB0">
            <w:pPr>
              <w:rPr>
                <w:color w:val="FFFFFF"/>
              </w:rPr>
            </w:pPr>
            <w:r w:rsidRPr="00726DC3">
              <w:rPr>
                <w:b/>
                <w:color w:val="FFFFFF"/>
              </w:rPr>
              <w:t>Formální stránka práce</w:t>
            </w:r>
          </w:p>
        </w:tc>
      </w:tr>
      <w:tr w:rsidR="006847E2">
        <w:tc>
          <w:tcPr>
            <w:tcW w:w="6791" w:type="dxa"/>
            <w:gridSpan w:val="3"/>
            <w:shd w:val="clear" w:color="auto" w:fill="auto"/>
          </w:tcPr>
          <w:p w:rsidR="006847E2" w:rsidRDefault="006847E2" w:rsidP="00362AB0">
            <w:r>
              <w:t>Přehlednost a členění práce</w:t>
            </w:r>
          </w:p>
        </w:tc>
        <w:tc>
          <w:tcPr>
            <w:tcW w:w="507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6" w:type="dxa"/>
            <w:shd w:val="clear" w:color="auto" w:fill="auto"/>
          </w:tcPr>
          <w:p w:rsidR="006847E2" w:rsidRPr="00A75544" w:rsidRDefault="006847E2" w:rsidP="00726DC3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6847E2" w:rsidRPr="00A75544" w:rsidRDefault="006847E2" w:rsidP="00726DC3">
            <w:pPr>
              <w:jc w:val="center"/>
              <w:rPr>
                <w:b/>
              </w:rPr>
            </w:pPr>
            <w:r w:rsidRPr="00A75544">
              <w:rPr>
                <w:b/>
              </w:rPr>
              <w:t>C</w:t>
            </w:r>
          </w:p>
        </w:tc>
        <w:tc>
          <w:tcPr>
            <w:tcW w:w="507" w:type="dxa"/>
            <w:shd w:val="clear" w:color="auto" w:fill="auto"/>
          </w:tcPr>
          <w:p w:rsidR="006847E2" w:rsidRPr="00A75544" w:rsidRDefault="006847E2" w:rsidP="00726DC3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5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  <w:shd w:val="clear" w:color="auto" w:fill="auto"/>
          </w:tcPr>
          <w:p w:rsidR="006847E2" w:rsidRDefault="006847E2" w:rsidP="00362AB0">
            <w:r>
              <w:t>Úroveň jazykového zpracování</w:t>
            </w:r>
          </w:p>
        </w:tc>
        <w:tc>
          <w:tcPr>
            <w:tcW w:w="507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6" w:type="dxa"/>
            <w:shd w:val="clear" w:color="auto" w:fill="auto"/>
          </w:tcPr>
          <w:p w:rsidR="006847E2" w:rsidRPr="00A75544" w:rsidRDefault="006847E2" w:rsidP="00726DC3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6847E2" w:rsidRPr="00A75544" w:rsidRDefault="006847E2" w:rsidP="00726DC3">
            <w:pPr>
              <w:jc w:val="center"/>
              <w:rPr>
                <w:b/>
              </w:rPr>
            </w:pPr>
          </w:p>
        </w:tc>
        <w:tc>
          <w:tcPr>
            <w:tcW w:w="507" w:type="dxa"/>
            <w:shd w:val="clear" w:color="auto" w:fill="auto"/>
          </w:tcPr>
          <w:p w:rsidR="006847E2" w:rsidRPr="00A75544" w:rsidRDefault="006847E2" w:rsidP="00726DC3">
            <w:pPr>
              <w:jc w:val="center"/>
              <w:rPr>
                <w:b/>
              </w:rPr>
            </w:pPr>
            <w:r w:rsidRPr="00A75544">
              <w:rPr>
                <w:b/>
              </w:rPr>
              <w:t>D</w:t>
            </w:r>
          </w:p>
        </w:tc>
        <w:tc>
          <w:tcPr>
            <w:tcW w:w="506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5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  <w:shd w:val="clear" w:color="auto" w:fill="auto"/>
          </w:tcPr>
          <w:p w:rsidR="006847E2" w:rsidRDefault="006847E2" w:rsidP="00362AB0">
            <w:r>
              <w:t>Dodržení formálních náležitostí (citační norma, formální úprava)</w:t>
            </w:r>
          </w:p>
        </w:tc>
        <w:tc>
          <w:tcPr>
            <w:tcW w:w="507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6" w:type="dxa"/>
            <w:shd w:val="clear" w:color="auto" w:fill="auto"/>
          </w:tcPr>
          <w:p w:rsidR="006847E2" w:rsidRPr="00A75544" w:rsidRDefault="006847E2" w:rsidP="00726DC3">
            <w:pPr>
              <w:jc w:val="center"/>
              <w:rPr>
                <w:b/>
              </w:rPr>
            </w:pPr>
            <w:r w:rsidRPr="00A75544">
              <w:rPr>
                <w:b/>
              </w:rPr>
              <w:t>B</w:t>
            </w:r>
          </w:p>
        </w:tc>
        <w:tc>
          <w:tcPr>
            <w:tcW w:w="506" w:type="dxa"/>
            <w:shd w:val="clear" w:color="auto" w:fill="auto"/>
          </w:tcPr>
          <w:p w:rsidR="006847E2" w:rsidRPr="00A75544" w:rsidRDefault="006847E2" w:rsidP="00726DC3">
            <w:pPr>
              <w:jc w:val="center"/>
              <w:rPr>
                <w:b/>
              </w:rPr>
            </w:pPr>
          </w:p>
        </w:tc>
        <w:tc>
          <w:tcPr>
            <w:tcW w:w="507" w:type="dxa"/>
            <w:shd w:val="clear" w:color="auto" w:fill="auto"/>
          </w:tcPr>
          <w:p w:rsidR="006847E2" w:rsidRPr="00A75544" w:rsidRDefault="006847E2" w:rsidP="00726DC3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5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</w:tr>
      <w:tr w:rsidR="006847E2">
        <w:tc>
          <w:tcPr>
            <w:tcW w:w="9828" w:type="dxa"/>
            <w:gridSpan w:val="9"/>
            <w:shd w:val="clear" w:color="auto" w:fill="A6A6A6"/>
          </w:tcPr>
          <w:p w:rsidR="006847E2" w:rsidRDefault="006847E2" w:rsidP="00362AB0">
            <w:r w:rsidRPr="00726DC3">
              <w:rPr>
                <w:b/>
                <w:color w:val="FFFFFF"/>
              </w:rPr>
              <w:t>Obsahová stránka práce</w:t>
            </w:r>
          </w:p>
        </w:tc>
      </w:tr>
      <w:tr w:rsidR="006847E2">
        <w:tc>
          <w:tcPr>
            <w:tcW w:w="6791" w:type="dxa"/>
            <w:gridSpan w:val="3"/>
            <w:shd w:val="clear" w:color="auto" w:fill="auto"/>
          </w:tcPr>
          <w:p w:rsidR="006847E2" w:rsidRDefault="006847E2" w:rsidP="00362AB0">
            <w:r>
              <w:t>Práce s odbornou literaturou</w:t>
            </w:r>
          </w:p>
        </w:tc>
        <w:tc>
          <w:tcPr>
            <w:tcW w:w="507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6" w:type="dxa"/>
            <w:shd w:val="clear" w:color="auto" w:fill="auto"/>
          </w:tcPr>
          <w:p w:rsidR="006847E2" w:rsidRPr="00A75544" w:rsidRDefault="006847E2" w:rsidP="00726DC3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6847E2" w:rsidRPr="00A75544" w:rsidRDefault="00A75544" w:rsidP="00726DC3">
            <w:pPr>
              <w:jc w:val="center"/>
              <w:rPr>
                <w:b/>
              </w:rPr>
            </w:pPr>
            <w:r w:rsidRPr="00A75544">
              <w:rPr>
                <w:b/>
              </w:rPr>
              <w:t>C</w:t>
            </w:r>
          </w:p>
        </w:tc>
        <w:tc>
          <w:tcPr>
            <w:tcW w:w="507" w:type="dxa"/>
            <w:shd w:val="clear" w:color="auto" w:fill="auto"/>
          </w:tcPr>
          <w:p w:rsidR="006847E2" w:rsidRPr="00A75544" w:rsidRDefault="006847E2" w:rsidP="00726DC3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5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  <w:shd w:val="clear" w:color="auto" w:fill="auto"/>
          </w:tcPr>
          <w:p w:rsidR="006847E2" w:rsidRDefault="006847E2" w:rsidP="00362AB0">
            <w:r>
              <w:t>Formulace cílů práce</w:t>
            </w:r>
          </w:p>
        </w:tc>
        <w:tc>
          <w:tcPr>
            <w:tcW w:w="507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6" w:type="dxa"/>
            <w:shd w:val="clear" w:color="auto" w:fill="auto"/>
          </w:tcPr>
          <w:p w:rsidR="006847E2" w:rsidRPr="00A75544" w:rsidRDefault="006847E2" w:rsidP="00726DC3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6847E2" w:rsidRPr="00A75544" w:rsidRDefault="00A75544" w:rsidP="00726DC3">
            <w:pPr>
              <w:jc w:val="center"/>
              <w:rPr>
                <w:b/>
              </w:rPr>
            </w:pPr>
            <w:r w:rsidRPr="00A75544">
              <w:rPr>
                <w:b/>
              </w:rPr>
              <w:t>C</w:t>
            </w:r>
          </w:p>
        </w:tc>
        <w:tc>
          <w:tcPr>
            <w:tcW w:w="507" w:type="dxa"/>
            <w:shd w:val="clear" w:color="auto" w:fill="auto"/>
          </w:tcPr>
          <w:p w:rsidR="006847E2" w:rsidRPr="00A75544" w:rsidRDefault="006847E2" w:rsidP="00726DC3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5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  <w:shd w:val="clear" w:color="auto" w:fill="auto"/>
          </w:tcPr>
          <w:p w:rsidR="006847E2" w:rsidRDefault="006847E2" w:rsidP="00362AB0">
            <w:r>
              <w:t>Metodika zpracování výzkumné části (cíl, výzkumný problém, druh výzkumu, vzorek, metody)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6847E2" w:rsidRDefault="006847E2" w:rsidP="00726DC3">
            <w:pPr>
              <w:jc w:val="center"/>
            </w:pPr>
          </w:p>
        </w:tc>
        <w:tc>
          <w:tcPr>
            <w:tcW w:w="506" w:type="dxa"/>
            <w:shd w:val="clear" w:color="auto" w:fill="auto"/>
            <w:vAlign w:val="center"/>
          </w:tcPr>
          <w:p w:rsidR="006847E2" w:rsidRPr="00A75544" w:rsidRDefault="006847E2" w:rsidP="00726DC3">
            <w:pPr>
              <w:jc w:val="center"/>
              <w:rPr>
                <w:b/>
              </w:rPr>
            </w:pPr>
            <w:r w:rsidRPr="00A75544">
              <w:rPr>
                <w:b/>
              </w:rPr>
              <w:t>B</w:t>
            </w:r>
          </w:p>
        </w:tc>
        <w:tc>
          <w:tcPr>
            <w:tcW w:w="506" w:type="dxa"/>
            <w:shd w:val="clear" w:color="auto" w:fill="auto"/>
            <w:vAlign w:val="center"/>
          </w:tcPr>
          <w:p w:rsidR="006847E2" w:rsidRPr="00A75544" w:rsidRDefault="006847E2" w:rsidP="00726DC3">
            <w:pPr>
              <w:jc w:val="center"/>
              <w:rPr>
                <w:b/>
              </w:rPr>
            </w:pPr>
          </w:p>
        </w:tc>
        <w:tc>
          <w:tcPr>
            <w:tcW w:w="507" w:type="dxa"/>
            <w:shd w:val="clear" w:color="auto" w:fill="auto"/>
            <w:vAlign w:val="center"/>
          </w:tcPr>
          <w:p w:rsidR="006847E2" w:rsidRPr="00A75544" w:rsidRDefault="006847E2" w:rsidP="00726DC3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  <w:vAlign w:val="center"/>
          </w:tcPr>
          <w:p w:rsidR="006847E2" w:rsidRDefault="006847E2" w:rsidP="00726DC3">
            <w:pPr>
              <w:jc w:val="center"/>
            </w:pPr>
          </w:p>
        </w:tc>
        <w:tc>
          <w:tcPr>
            <w:tcW w:w="505" w:type="dxa"/>
            <w:shd w:val="clear" w:color="auto" w:fill="auto"/>
            <w:vAlign w:val="center"/>
          </w:tcPr>
          <w:p w:rsidR="006847E2" w:rsidRDefault="006847E2" w:rsidP="00726DC3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  <w:shd w:val="clear" w:color="auto" w:fill="auto"/>
          </w:tcPr>
          <w:p w:rsidR="006847E2" w:rsidRDefault="006847E2" w:rsidP="00362AB0">
            <w:r>
              <w:t>Analýza dat a splnění cílů práce</w:t>
            </w:r>
          </w:p>
        </w:tc>
        <w:tc>
          <w:tcPr>
            <w:tcW w:w="507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6" w:type="dxa"/>
            <w:shd w:val="clear" w:color="auto" w:fill="auto"/>
          </w:tcPr>
          <w:p w:rsidR="006847E2" w:rsidRPr="00A75544" w:rsidRDefault="006847E2" w:rsidP="00726DC3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6847E2" w:rsidRPr="00A75544" w:rsidRDefault="006847E2" w:rsidP="00726DC3">
            <w:pPr>
              <w:jc w:val="center"/>
              <w:rPr>
                <w:b/>
              </w:rPr>
            </w:pPr>
            <w:r w:rsidRPr="00A75544">
              <w:rPr>
                <w:b/>
              </w:rPr>
              <w:t>C</w:t>
            </w:r>
          </w:p>
        </w:tc>
        <w:tc>
          <w:tcPr>
            <w:tcW w:w="507" w:type="dxa"/>
            <w:shd w:val="clear" w:color="auto" w:fill="auto"/>
          </w:tcPr>
          <w:p w:rsidR="006847E2" w:rsidRPr="00A75544" w:rsidRDefault="006847E2" w:rsidP="00726DC3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5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  <w:shd w:val="clear" w:color="auto" w:fill="auto"/>
          </w:tcPr>
          <w:p w:rsidR="006847E2" w:rsidRDefault="006847E2" w:rsidP="00362AB0">
            <w:r>
              <w:t>Interpretace dat a formulace závěrů práce</w:t>
            </w:r>
          </w:p>
        </w:tc>
        <w:tc>
          <w:tcPr>
            <w:tcW w:w="507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6" w:type="dxa"/>
            <w:shd w:val="clear" w:color="auto" w:fill="auto"/>
          </w:tcPr>
          <w:p w:rsidR="006847E2" w:rsidRPr="00A75544" w:rsidRDefault="006847E2" w:rsidP="00726DC3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6847E2" w:rsidRPr="00A75544" w:rsidRDefault="006847E2" w:rsidP="00726DC3">
            <w:pPr>
              <w:jc w:val="center"/>
              <w:rPr>
                <w:b/>
              </w:rPr>
            </w:pPr>
          </w:p>
        </w:tc>
        <w:tc>
          <w:tcPr>
            <w:tcW w:w="507" w:type="dxa"/>
            <w:shd w:val="clear" w:color="auto" w:fill="auto"/>
          </w:tcPr>
          <w:p w:rsidR="006847E2" w:rsidRPr="00A75544" w:rsidRDefault="006847E2" w:rsidP="00726DC3">
            <w:pPr>
              <w:jc w:val="center"/>
              <w:rPr>
                <w:b/>
              </w:rPr>
            </w:pPr>
            <w:r w:rsidRPr="00A75544">
              <w:rPr>
                <w:b/>
              </w:rPr>
              <w:t>D</w:t>
            </w:r>
          </w:p>
        </w:tc>
        <w:tc>
          <w:tcPr>
            <w:tcW w:w="506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5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  <w:shd w:val="clear" w:color="auto" w:fill="auto"/>
          </w:tcPr>
          <w:p w:rsidR="006847E2" w:rsidRDefault="006847E2" w:rsidP="00362AB0">
            <w:r>
              <w:t>Odborný přínos práce a možnost jejího praktického využití</w:t>
            </w:r>
          </w:p>
        </w:tc>
        <w:tc>
          <w:tcPr>
            <w:tcW w:w="507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6" w:type="dxa"/>
            <w:shd w:val="clear" w:color="auto" w:fill="auto"/>
          </w:tcPr>
          <w:p w:rsidR="006847E2" w:rsidRPr="00A75544" w:rsidRDefault="006847E2" w:rsidP="00726DC3">
            <w:pPr>
              <w:jc w:val="center"/>
              <w:rPr>
                <w:b/>
              </w:rPr>
            </w:pPr>
            <w:r w:rsidRPr="00A75544">
              <w:rPr>
                <w:b/>
              </w:rPr>
              <w:t>B</w:t>
            </w:r>
          </w:p>
        </w:tc>
        <w:tc>
          <w:tcPr>
            <w:tcW w:w="506" w:type="dxa"/>
            <w:shd w:val="clear" w:color="auto" w:fill="auto"/>
          </w:tcPr>
          <w:p w:rsidR="006847E2" w:rsidRPr="00A75544" w:rsidRDefault="006847E2" w:rsidP="00726DC3">
            <w:pPr>
              <w:jc w:val="center"/>
              <w:rPr>
                <w:b/>
              </w:rPr>
            </w:pPr>
          </w:p>
        </w:tc>
        <w:tc>
          <w:tcPr>
            <w:tcW w:w="507" w:type="dxa"/>
            <w:shd w:val="clear" w:color="auto" w:fill="auto"/>
          </w:tcPr>
          <w:p w:rsidR="006847E2" w:rsidRPr="00A75544" w:rsidRDefault="006847E2" w:rsidP="00726DC3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5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  <w:shd w:val="clear" w:color="auto" w:fill="auto"/>
          </w:tcPr>
          <w:p w:rsidR="006847E2" w:rsidRDefault="006847E2" w:rsidP="00362AB0">
            <w:r>
              <w:t>Spolupráce s vedoucím práce</w:t>
            </w:r>
          </w:p>
        </w:tc>
        <w:tc>
          <w:tcPr>
            <w:tcW w:w="507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6" w:type="dxa"/>
            <w:shd w:val="clear" w:color="auto" w:fill="auto"/>
          </w:tcPr>
          <w:p w:rsidR="006847E2" w:rsidRPr="00A75544" w:rsidRDefault="006847E2" w:rsidP="00726DC3">
            <w:pPr>
              <w:jc w:val="center"/>
              <w:rPr>
                <w:b/>
              </w:rPr>
            </w:pPr>
            <w:r w:rsidRPr="00A75544">
              <w:rPr>
                <w:b/>
              </w:rPr>
              <w:t>B</w:t>
            </w:r>
          </w:p>
        </w:tc>
        <w:tc>
          <w:tcPr>
            <w:tcW w:w="506" w:type="dxa"/>
            <w:shd w:val="clear" w:color="auto" w:fill="auto"/>
          </w:tcPr>
          <w:p w:rsidR="006847E2" w:rsidRPr="00A75544" w:rsidRDefault="006847E2" w:rsidP="00726DC3">
            <w:pPr>
              <w:jc w:val="center"/>
              <w:rPr>
                <w:b/>
              </w:rPr>
            </w:pPr>
          </w:p>
        </w:tc>
        <w:tc>
          <w:tcPr>
            <w:tcW w:w="507" w:type="dxa"/>
            <w:shd w:val="clear" w:color="auto" w:fill="auto"/>
          </w:tcPr>
          <w:p w:rsidR="006847E2" w:rsidRPr="00A75544" w:rsidRDefault="006847E2" w:rsidP="00726DC3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5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</w:tr>
      <w:tr w:rsidR="006847E2">
        <w:tc>
          <w:tcPr>
            <w:tcW w:w="9828" w:type="dxa"/>
            <w:gridSpan w:val="9"/>
            <w:shd w:val="clear" w:color="auto" w:fill="auto"/>
          </w:tcPr>
          <w:p w:rsidR="006847E2" w:rsidRPr="00726DC3" w:rsidRDefault="006847E2" w:rsidP="00362AB0">
            <w:pPr>
              <w:rPr>
                <w:b/>
              </w:rPr>
            </w:pPr>
            <w:r w:rsidRPr="00726DC3">
              <w:rPr>
                <w:b/>
              </w:rPr>
              <w:t>Odůvodnění hodnocení práce (silné a slabé stránky práce):</w:t>
            </w:r>
          </w:p>
          <w:p w:rsidR="008D4B3C" w:rsidRPr="009919CE" w:rsidRDefault="006F5919" w:rsidP="0060676D">
            <w:pPr>
              <w:jc w:val="both"/>
              <w:rPr>
                <w:sz w:val="20"/>
                <w:szCs w:val="20"/>
              </w:rPr>
            </w:pPr>
            <w:r w:rsidRPr="009919CE">
              <w:rPr>
                <w:sz w:val="20"/>
                <w:szCs w:val="20"/>
              </w:rPr>
              <w:t>Práce se věnuje velmi aktuálnímu tématu, a to předškolní</w:t>
            </w:r>
            <w:r w:rsidR="00AB166C" w:rsidRPr="009919CE">
              <w:rPr>
                <w:sz w:val="20"/>
                <w:szCs w:val="20"/>
              </w:rPr>
              <w:t>mu</w:t>
            </w:r>
            <w:r w:rsidRPr="009919CE">
              <w:rPr>
                <w:sz w:val="20"/>
                <w:szCs w:val="20"/>
              </w:rPr>
              <w:t xml:space="preserve"> vyučování cizích jazyků. V teoretické části </w:t>
            </w:r>
            <w:r w:rsidR="00103471" w:rsidRPr="009919CE">
              <w:rPr>
                <w:sz w:val="20"/>
                <w:szCs w:val="20"/>
              </w:rPr>
              <w:t xml:space="preserve">se autorka </w:t>
            </w:r>
            <w:r w:rsidR="00103471" w:rsidRPr="00A61F62">
              <w:rPr>
                <w:sz w:val="20"/>
                <w:szCs w:val="20"/>
              </w:rPr>
              <w:t xml:space="preserve">zabývá vývojem názorů na předškolní </w:t>
            </w:r>
            <w:r w:rsidR="00AB166C" w:rsidRPr="00A61F62">
              <w:rPr>
                <w:sz w:val="20"/>
                <w:szCs w:val="20"/>
              </w:rPr>
              <w:t xml:space="preserve">cizojazyčné </w:t>
            </w:r>
            <w:r w:rsidR="00103471" w:rsidRPr="00A61F62">
              <w:rPr>
                <w:sz w:val="20"/>
                <w:szCs w:val="20"/>
              </w:rPr>
              <w:t>vzdělávání v</w:t>
            </w:r>
            <w:r w:rsidR="002E1A1D" w:rsidRPr="00A61F62">
              <w:rPr>
                <w:sz w:val="20"/>
                <w:szCs w:val="20"/>
              </w:rPr>
              <w:t xml:space="preserve">e </w:t>
            </w:r>
            <w:r w:rsidR="00103471" w:rsidRPr="00A61F62">
              <w:rPr>
                <w:sz w:val="20"/>
                <w:szCs w:val="20"/>
              </w:rPr>
              <w:t xml:space="preserve"> 20. a 21. století, dále pak zdůvodněním a koncepcemi pro cizojazyčné vzdělávání dětí, didaktikou, rolí učitele, bilingvizmem a předškolním vzděláváním v České republice. </w:t>
            </w:r>
            <w:r w:rsidR="002E1A1D" w:rsidRPr="00A61F62">
              <w:rPr>
                <w:sz w:val="20"/>
                <w:szCs w:val="20"/>
              </w:rPr>
              <w:t>Rozsah tématu je natolik široký</w:t>
            </w:r>
            <w:r w:rsidR="005C130F" w:rsidRPr="00A61F62">
              <w:rPr>
                <w:sz w:val="20"/>
                <w:szCs w:val="20"/>
              </w:rPr>
              <w:t xml:space="preserve">, že </w:t>
            </w:r>
            <w:r w:rsidR="006C3367" w:rsidRPr="00A61F62">
              <w:rPr>
                <w:sz w:val="20"/>
                <w:szCs w:val="20"/>
              </w:rPr>
              <w:t>dáno rozs</w:t>
            </w:r>
            <w:r w:rsidR="005C130F" w:rsidRPr="00A61F62">
              <w:rPr>
                <w:sz w:val="20"/>
                <w:szCs w:val="20"/>
              </w:rPr>
              <w:t>ah</w:t>
            </w:r>
            <w:r w:rsidR="006C3367" w:rsidRPr="00A61F62">
              <w:rPr>
                <w:sz w:val="20"/>
                <w:szCs w:val="20"/>
              </w:rPr>
              <w:t>em</w:t>
            </w:r>
            <w:r w:rsidR="005C130F" w:rsidRPr="00A61F62">
              <w:rPr>
                <w:sz w:val="20"/>
                <w:szCs w:val="20"/>
              </w:rPr>
              <w:t xml:space="preserve"> práce, jako je bakalářská, se může jednat o pouhý náčrt. </w:t>
            </w:r>
            <w:r w:rsidR="006C3367" w:rsidRPr="00A61F62">
              <w:rPr>
                <w:sz w:val="20"/>
                <w:szCs w:val="20"/>
              </w:rPr>
              <w:t xml:space="preserve">Navíc </w:t>
            </w:r>
            <w:r w:rsidR="006C3367" w:rsidRPr="009919CE">
              <w:rPr>
                <w:sz w:val="20"/>
                <w:szCs w:val="20"/>
              </w:rPr>
              <w:t>některé oblasti</w:t>
            </w:r>
            <w:r w:rsidR="004C68D9" w:rsidRPr="009919CE">
              <w:rPr>
                <w:sz w:val="20"/>
                <w:szCs w:val="20"/>
              </w:rPr>
              <w:t>, jako např. bilingvizmus</w:t>
            </w:r>
            <w:r w:rsidR="003F0FFC" w:rsidRPr="009919CE">
              <w:rPr>
                <w:sz w:val="20"/>
                <w:szCs w:val="20"/>
              </w:rPr>
              <w:t>,</w:t>
            </w:r>
            <w:r w:rsidR="006C3367" w:rsidRPr="009919CE">
              <w:rPr>
                <w:sz w:val="20"/>
                <w:szCs w:val="20"/>
              </w:rPr>
              <w:t xml:space="preserve"> přímo </w:t>
            </w:r>
            <w:r w:rsidR="004C68D9" w:rsidRPr="009919CE">
              <w:rPr>
                <w:sz w:val="20"/>
                <w:szCs w:val="20"/>
              </w:rPr>
              <w:t xml:space="preserve">se stanoveným cílem práce </w:t>
            </w:r>
            <w:r w:rsidR="006C3367" w:rsidRPr="009919CE">
              <w:rPr>
                <w:sz w:val="20"/>
                <w:szCs w:val="20"/>
              </w:rPr>
              <w:t>ani nesouvisí</w:t>
            </w:r>
            <w:r w:rsidR="004C68D9" w:rsidRPr="009919CE">
              <w:rPr>
                <w:sz w:val="20"/>
                <w:szCs w:val="20"/>
              </w:rPr>
              <w:t xml:space="preserve">. Pro problematiku </w:t>
            </w:r>
            <w:r w:rsidR="003F0FFC" w:rsidRPr="009919CE">
              <w:rPr>
                <w:sz w:val="20"/>
                <w:szCs w:val="20"/>
              </w:rPr>
              <w:t xml:space="preserve">předškolní </w:t>
            </w:r>
            <w:r w:rsidR="004C68D9" w:rsidRPr="009919CE">
              <w:rPr>
                <w:sz w:val="20"/>
                <w:szCs w:val="20"/>
              </w:rPr>
              <w:t xml:space="preserve">didaktiky </w:t>
            </w:r>
            <w:r w:rsidR="00C37926" w:rsidRPr="009919CE">
              <w:rPr>
                <w:sz w:val="20"/>
                <w:szCs w:val="20"/>
              </w:rPr>
              <w:t>a některé</w:t>
            </w:r>
            <w:r w:rsidR="003F0FFC" w:rsidRPr="009919CE">
              <w:rPr>
                <w:sz w:val="20"/>
                <w:szCs w:val="20"/>
              </w:rPr>
              <w:t xml:space="preserve"> jiné závěry (např. hodnocení hospitace v</w:t>
            </w:r>
            <w:r w:rsidR="00C37926" w:rsidRPr="009919CE">
              <w:rPr>
                <w:sz w:val="20"/>
                <w:szCs w:val="20"/>
              </w:rPr>
              <w:t xml:space="preserve"> hodině angličtiny) </w:t>
            </w:r>
            <w:r w:rsidR="004C68D9" w:rsidRPr="009919CE">
              <w:rPr>
                <w:sz w:val="20"/>
                <w:szCs w:val="20"/>
              </w:rPr>
              <w:t>chybí</w:t>
            </w:r>
            <w:r w:rsidR="00C37926" w:rsidRPr="009919CE">
              <w:rPr>
                <w:sz w:val="20"/>
                <w:szCs w:val="20"/>
              </w:rPr>
              <w:t xml:space="preserve"> autorce zřejmě teoretické základy, působí proto dosti subjektivn</w:t>
            </w:r>
            <w:r w:rsidR="002E1A1D" w:rsidRPr="00A61F62">
              <w:rPr>
                <w:sz w:val="20"/>
                <w:szCs w:val="20"/>
              </w:rPr>
              <w:t>ě</w:t>
            </w:r>
            <w:r w:rsidR="00C37926" w:rsidRPr="009919CE">
              <w:rPr>
                <w:sz w:val="20"/>
                <w:szCs w:val="20"/>
              </w:rPr>
              <w:t>.</w:t>
            </w:r>
          </w:p>
          <w:p w:rsidR="00C75A30" w:rsidRPr="009919CE" w:rsidRDefault="00C75A30" w:rsidP="0060676D">
            <w:pPr>
              <w:jc w:val="both"/>
              <w:rPr>
                <w:sz w:val="20"/>
                <w:szCs w:val="20"/>
              </w:rPr>
            </w:pPr>
            <w:r w:rsidRPr="009919CE">
              <w:rPr>
                <w:sz w:val="20"/>
                <w:szCs w:val="20"/>
              </w:rPr>
              <w:t>V kapitole 6 formulovala autorka závěry ohledně postavení němčiny v předškolním vzdělávání</w:t>
            </w:r>
            <w:r w:rsidR="008611AB" w:rsidRPr="009919CE">
              <w:rPr>
                <w:sz w:val="20"/>
                <w:szCs w:val="20"/>
              </w:rPr>
              <w:t xml:space="preserve">, které jsou velmi </w:t>
            </w:r>
            <w:r w:rsidR="008611AB" w:rsidRPr="00A61F62">
              <w:rPr>
                <w:sz w:val="20"/>
                <w:szCs w:val="20"/>
              </w:rPr>
              <w:t xml:space="preserve">odvážné a ničím </w:t>
            </w:r>
            <w:r w:rsidR="006E5F5F" w:rsidRPr="00A61F62">
              <w:rPr>
                <w:sz w:val="20"/>
                <w:szCs w:val="20"/>
              </w:rPr>
              <w:t>ne</w:t>
            </w:r>
            <w:r w:rsidR="008611AB" w:rsidRPr="00A61F62">
              <w:rPr>
                <w:sz w:val="20"/>
                <w:szCs w:val="20"/>
              </w:rPr>
              <w:t>podložené</w:t>
            </w:r>
            <w:r w:rsidR="008611AB" w:rsidRPr="009919CE">
              <w:rPr>
                <w:sz w:val="20"/>
                <w:szCs w:val="20"/>
              </w:rPr>
              <w:t xml:space="preserve"> (odmítnutí němčiny z historických důvodů).</w:t>
            </w:r>
          </w:p>
          <w:p w:rsidR="00C75A30" w:rsidRPr="009919CE" w:rsidRDefault="00E27BD6" w:rsidP="0060676D">
            <w:pPr>
              <w:jc w:val="both"/>
              <w:rPr>
                <w:sz w:val="20"/>
                <w:szCs w:val="20"/>
              </w:rPr>
            </w:pPr>
            <w:r w:rsidRPr="009919CE">
              <w:rPr>
                <w:sz w:val="20"/>
                <w:szCs w:val="20"/>
              </w:rPr>
              <w:t xml:space="preserve">Druhá část </w:t>
            </w:r>
            <w:r w:rsidR="003F0FFC" w:rsidRPr="009919CE">
              <w:rPr>
                <w:sz w:val="20"/>
                <w:szCs w:val="20"/>
              </w:rPr>
              <w:t xml:space="preserve">bakalářské práce </w:t>
            </w:r>
            <w:r w:rsidRPr="009919CE">
              <w:rPr>
                <w:sz w:val="20"/>
                <w:szCs w:val="20"/>
              </w:rPr>
              <w:t xml:space="preserve">představuje průzkum, který provedla autorka na různých mateřských školách na Zlínsku. Cílem bylo zjistit, zda děti 103 </w:t>
            </w:r>
            <w:r w:rsidR="0045498B" w:rsidRPr="009919CE">
              <w:rPr>
                <w:sz w:val="20"/>
                <w:szCs w:val="20"/>
              </w:rPr>
              <w:t>dotázaných rodičů se již dostaly do kontaktu s cizím jazykem, jak často a kde se děti učí a</w:t>
            </w:r>
            <w:r w:rsidR="00DB3024" w:rsidRPr="00A61F62">
              <w:rPr>
                <w:sz w:val="20"/>
                <w:szCs w:val="20"/>
              </w:rPr>
              <w:t xml:space="preserve"> jakou </w:t>
            </w:r>
            <w:r w:rsidR="0045498B" w:rsidRPr="009919CE">
              <w:rPr>
                <w:sz w:val="20"/>
                <w:szCs w:val="20"/>
              </w:rPr>
              <w:t xml:space="preserve">roli vidí rodiče v tomto procesu pro sebe. Získané výsledky zpracovala autorka do přehledných grafů. </w:t>
            </w:r>
            <w:r w:rsidR="009B406B" w:rsidRPr="009919CE">
              <w:rPr>
                <w:sz w:val="20"/>
                <w:szCs w:val="20"/>
              </w:rPr>
              <w:t xml:space="preserve">Jedná se o velmi cenné informace, které však měla analyzovat v širším kontextu (např. </w:t>
            </w:r>
            <w:r w:rsidR="00A61F62">
              <w:rPr>
                <w:sz w:val="20"/>
                <w:szCs w:val="20"/>
              </w:rPr>
              <w:t xml:space="preserve">ve vztahu na </w:t>
            </w:r>
            <w:r w:rsidR="009B406B" w:rsidRPr="009919CE">
              <w:rPr>
                <w:sz w:val="20"/>
                <w:szCs w:val="20"/>
              </w:rPr>
              <w:t>národní vzdělávací politik</w:t>
            </w:r>
            <w:r w:rsidR="00A61F62">
              <w:rPr>
                <w:sz w:val="20"/>
                <w:szCs w:val="20"/>
              </w:rPr>
              <w:t>u</w:t>
            </w:r>
            <w:r w:rsidR="009B406B" w:rsidRPr="009919CE">
              <w:rPr>
                <w:sz w:val="20"/>
                <w:szCs w:val="20"/>
              </w:rPr>
              <w:t xml:space="preserve">). </w:t>
            </w:r>
          </w:p>
          <w:p w:rsidR="00C75A30" w:rsidRPr="009919CE" w:rsidRDefault="009B406B" w:rsidP="0060676D">
            <w:pPr>
              <w:jc w:val="both"/>
              <w:rPr>
                <w:sz w:val="20"/>
                <w:szCs w:val="20"/>
              </w:rPr>
            </w:pPr>
            <w:r w:rsidRPr="009919CE">
              <w:rPr>
                <w:sz w:val="20"/>
                <w:szCs w:val="20"/>
              </w:rPr>
              <w:t xml:space="preserve">Práci lze vytknout celou řádu gramatických chyb, které místy </w:t>
            </w:r>
            <w:r w:rsidR="00DB3024" w:rsidRPr="00A61F62">
              <w:rPr>
                <w:sz w:val="20"/>
                <w:szCs w:val="20"/>
              </w:rPr>
              <w:t>ztíží</w:t>
            </w:r>
            <w:r w:rsidR="00DB3024">
              <w:rPr>
                <w:color w:val="FF0000"/>
                <w:sz w:val="20"/>
                <w:szCs w:val="20"/>
              </w:rPr>
              <w:t xml:space="preserve"> </w:t>
            </w:r>
            <w:r w:rsidRPr="009919CE">
              <w:rPr>
                <w:sz w:val="20"/>
                <w:szCs w:val="20"/>
              </w:rPr>
              <w:t xml:space="preserve">porozumění. </w:t>
            </w:r>
            <w:r w:rsidR="002B41F3" w:rsidRPr="009919CE">
              <w:rPr>
                <w:sz w:val="20"/>
                <w:szCs w:val="20"/>
              </w:rPr>
              <w:t xml:space="preserve">Také používání hovorových výrazů a úroveň písemného projevu, zejména v praktické části, neuspokojuje. Navíc kolísá jazyková úroveň tam, kde autorka používala německy psané zdroje a tam, kde česky psané texty přeložila. </w:t>
            </w:r>
            <w:r w:rsidR="00C51E3F" w:rsidRPr="009919CE">
              <w:rPr>
                <w:sz w:val="20"/>
                <w:szCs w:val="20"/>
              </w:rPr>
              <w:t>Na str. 12 píše jednou „</w:t>
            </w:r>
            <w:proofErr w:type="spellStart"/>
            <w:r w:rsidR="00C51E3F" w:rsidRPr="009919CE">
              <w:rPr>
                <w:sz w:val="20"/>
                <w:szCs w:val="20"/>
              </w:rPr>
              <w:t>Jahrhundert</w:t>
            </w:r>
            <w:proofErr w:type="spellEnd"/>
            <w:r w:rsidR="00C51E3F" w:rsidRPr="009919CE">
              <w:rPr>
                <w:sz w:val="20"/>
                <w:szCs w:val="20"/>
              </w:rPr>
              <w:t>“ a jednou „</w:t>
            </w:r>
            <w:proofErr w:type="spellStart"/>
            <w:r w:rsidR="00C51E3F" w:rsidRPr="009919CE">
              <w:rPr>
                <w:sz w:val="20"/>
                <w:szCs w:val="20"/>
              </w:rPr>
              <w:t>Jhdt</w:t>
            </w:r>
            <w:proofErr w:type="spellEnd"/>
            <w:r w:rsidR="00C51E3F" w:rsidRPr="009919CE">
              <w:rPr>
                <w:sz w:val="20"/>
                <w:szCs w:val="20"/>
              </w:rPr>
              <w:t>.“. Na několika místech necituje zdroje správně</w:t>
            </w:r>
            <w:r w:rsidR="00C75A30" w:rsidRPr="009919CE">
              <w:rPr>
                <w:sz w:val="20"/>
                <w:szCs w:val="20"/>
              </w:rPr>
              <w:t xml:space="preserve"> (s. 28, 29).</w:t>
            </w:r>
          </w:p>
          <w:p w:rsidR="006847E2" w:rsidRPr="0060676D" w:rsidRDefault="008611AB" w:rsidP="0060676D">
            <w:pPr>
              <w:jc w:val="both"/>
              <w:rPr>
                <w:sz w:val="22"/>
                <w:szCs w:val="22"/>
              </w:rPr>
            </w:pPr>
            <w:r w:rsidRPr="009919CE">
              <w:rPr>
                <w:sz w:val="20"/>
                <w:szCs w:val="20"/>
              </w:rPr>
              <w:t xml:space="preserve">Celkově lze hodnotit, že si autorka sama zkomplikovala </w:t>
            </w:r>
            <w:r w:rsidR="0060676D" w:rsidRPr="009919CE">
              <w:rPr>
                <w:sz w:val="20"/>
                <w:szCs w:val="20"/>
              </w:rPr>
              <w:t>zvládnutí problematiky, protože zaběhla do detailů, které s tématem nesouvisí. Přesto doporučuji práci k obhajobě.</w:t>
            </w:r>
            <w:r w:rsidR="00C51E3F" w:rsidRPr="0060676D">
              <w:rPr>
                <w:sz w:val="22"/>
                <w:szCs w:val="22"/>
              </w:rPr>
              <w:t xml:space="preserve"> </w:t>
            </w:r>
            <w:r w:rsidR="004C68D9" w:rsidRPr="0060676D">
              <w:rPr>
                <w:sz w:val="22"/>
                <w:szCs w:val="22"/>
              </w:rPr>
              <w:t xml:space="preserve"> </w:t>
            </w:r>
            <w:r w:rsidR="006C3367" w:rsidRPr="0060676D">
              <w:rPr>
                <w:sz w:val="22"/>
                <w:szCs w:val="22"/>
              </w:rPr>
              <w:t xml:space="preserve"> </w:t>
            </w:r>
          </w:p>
        </w:tc>
      </w:tr>
      <w:tr w:rsidR="006847E2">
        <w:tc>
          <w:tcPr>
            <w:tcW w:w="9828" w:type="dxa"/>
            <w:gridSpan w:val="9"/>
            <w:shd w:val="clear" w:color="auto" w:fill="auto"/>
          </w:tcPr>
          <w:p w:rsidR="006847E2" w:rsidRPr="00726DC3" w:rsidRDefault="006847E2" w:rsidP="00362AB0">
            <w:pPr>
              <w:rPr>
                <w:b/>
              </w:rPr>
            </w:pPr>
            <w:r w:rsidRPr="00726DC3">
              <w:rPr>
                <w:b/>
              </w:rPr>
              <w:t>Otázky k obhajobě:</w:t>
            </w:r>
          </w:p>
          <w:p w:rsidR="006847E2" w:rsidRDefault="0060676D" w:rsidP="0060676D">
            <w:pPr>
              <w:numPr>
                <w:ilvl w:val="0"/>
                <w:numId w:val="1"/>
              </w:numPr>
              <w:rPr>
                <w:lang w:val="de-DE"/>
              </w:rPr>
            </w:pPr>
            <w:proofErr w:type="spellStart"/>
            <w:r>
              <w:t>Wie</w:t>
            </w:r>
            <w:proofErr w:type="spellEnd"/>
            <w:r>
              <w:t xml:space="preserve"> </w:t>
            </w:r>
            <w:proofErr w:type="spellStart"/>
            <w:r>
              <w:t>kommen</w:t>
            </w:r>
            <w:proofErr w:type="spellEnd"/>
            <w:r>
              <w:t xml:space="preserve"> </w:t>
            </w:r>
            <w:proofErr w:type="spellStart"/>
            <w:r>
              <w:t>Sie</w:t>
            </w:r>
            <w:proofErr w:type="spellEnd"/>
            <w:r>
              <w:t xml:space="preserve"> </w:t>
            </w:r>
            <w:proofErr w:type="spellStart"/>
            <w:r>
              <w:t>auf</w:t>
            </w:r>
            <w:proofErr w:type="spellEnd"/>
            <w:r>
              <w:t xml:space="preserve"> </w:t>
            </w:r>
            <w:proofErr w:type="spellStart"/>
            <w:r>
              <w:t>die</w:t>
            </w:r>
            <w:proofErr w:type="spellEnd"/>
            <w:r>
              <w:t xml:space="preserve"> </w:t>
            </w:r>
            <w:proofErr w:type="spellStart"/>
            <w:r>
              <w:t>Ablehnung</w:t>
            </w:r>
            <w:proofErr w:type="spellEnd"/>
            <w:r>
              <w:t xml:space="preserve"> des </w:t>
            </w:r>
            <w:proofErr w:type="spellStart"/>
            <w:r>
              <w:t>Deutschunterrichts</w:t>
            </w:r>
            <w:proofErr w:type="spellEnd"/>
            <w:r>
              <w:t xml:space="preserve"> </w:t>
            </w:r>
            <w:proofErr w:type="spellStart"/>
            <w:r>
              <w:t>an</w:t>
            </w:r>
            <w:proofErr w:type="spellEnd"/>
            <w:r>
              <w:t xml:space="preserve"> den </w:t>
            </w:r>
            <w:r>
              <w:rPr>
                <w:lang w:val="de-DE"/>
              </w:rPr>
              <w:t>Kindergärten aufgrund historischer Befindlichkeiten?</w:t>
            </w:r>
          </w:p>
          <w:p w:rsidR="006847E2" w:rsidRPr="00366771" w:rsidRDefault="0060676D" w:rsidP="00362AB0">
            <w:pPr>
              <w:numPr>
                <w:ilvl w:val="0"/>
                <w:numId w:val="1"/>
              </w:numPr>
              <w:rPr>
                <w:lang w:val="de-DE"/>
              </w:rPr>
            </w:pPr>
            <w:r>
              <w:rPr>
                <w:lang w:val="de-DE"/>
              </w:rPr>
              <w:t>Besitzen Sie pädagogische Kenntnisse, um eine Englischstunde im Kindergarten objektiv bewerten zu können?</w:t>
            </w:r>
          </w:p>
        </w:tc>
      </w:tr>
      <w:tr w:rsidR="00A61F62" w:rsidTr="00D051E4">
        <w:tc>
          <w:tcPr>
            <w:tcW w:w="9828" w:type="dxa"/>
            <w:gridSpan w:val="9"/>
            <w:shd w:val="clear" w:color="auto" w:fill="auto"/>
          </w:tcPr>
          <w:p w:rsidR="00A61F62" w:rsidRDefault="00A61F62" w:rsidP="00D051E4">
            <w:pPr>
              <w:jc w:val="center"/>
            </w:pPr>
            <w:r>
              <w:rPr>
                <w:b/>
              </w:rPr>
              <w:t xml:space="preserve">Práce byla zkontrolována systémem pro odhalování plagiátů </w:t>
            </w:r>
            <w:proofErr w:type="spellStart"/>
            <w:r>
              <w:rPr>
                <w:b/>
              </w:rPr>
              <w:t>Theses</w:t>
            </w:r>
            <w:proofErr w:type="spellEnd"/>
            <w:r>
              <w:rPr>
                <w:b/>
              </w:rPr>
              <w:t xml:space="preserve"> s výsledkem negativním.</w:t>
            </w:r>
          </w:p>
        </w:tc>
      </w:tr>
      <w:tr w:rsidR="006847E2">
        <w:tc>
          <w:tcPr>
            <w:tcW w:w="6791" w:type="dxa"/>
            <w:gridSpan w:val="3"/>
            <w:shd w:val="clear" w:color="auto" w:fill="auto"/>
          </w:tcPr>
          <w:p w:rsidR="006847E2" w:rsidRDefault="006847E2" w:rsidP="00362AB0">
            <w:r w:rsidRPr="00726DC3">
              <w:rPr>
                <w:b/>
              </w:rPr>
              <w:t>Celkové hodnocení</w:t>
            </w:r>
            <w:r w:rsidRPr="00726DC3">
              <w:rPr>
                <w:rStyle w:val="Znakapoznpodarou"/>
                <w:b/>
              </w:rPr>
              <w:footnoteReference w:customMarkFollows="1" w:id="1"/>
              <w:t>*</w:t>
            </w:r>
          </w:p>
        </w:tc>
        <w:tc>
          <w:tcPr>
            <w:tcW w:w="507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6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6" w:type="dxa"/>
            <w:shd w:val="clear" w:color="auto" w:fill="auto"/>
          </w:tcPr>
          <w:p w:rsidR="006847E2" w:rsidRPr="00A75544" w:rsidRDefault="006847E2" w:rsidP="00726DC3">
            <w:pPr>
              <w:jc w:val="center"/>
              <w:rPr>
                <w:b/>
              </w:rPr>
            </w:pPr>
            <w:r w:rsidRPr="00A75544">
              <w:rPr>
                <w:b/>
              </w:rPr>
              <w:t>C</w:t>
            </w:r>
          </w:p>
        </w:tc>
        <w:tc>
          <w:tcPr>
            <w:tcW w:w="507" w:type="dxa"/>
            <w:shd w:val="clear" w:color="auto" w:fill="auto"/>
          </w:tcPr>
          <w:p w:rsidR="006847E2" w:rsidRPr="00A75544" w:rsidRDefault="006847E2" w:rsidP="00726DC3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5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</w:tr>
      <w:tr w:rsidR="006847E2">
        <w:tc>
          <w:tcPr>
            <w:tcW w:w="3348" w:type="dxa"/>
            <w:gridSpan w:val="2"/>
            <w:shd w:val="clear" w:color="auto" w:fill="auto"/>
            <w:vAlign w:val="center"/>
          </w:tcPr>
          <w:p w:rsidR="006847E2" w:rsidRDefault="006847E2" w:rsidP="00362AB0">
            <w:r>
              <w:t>Datum:</w:t>
            </w:r>
            <w:r w:rsidR="0092468B">
              <w:t xml:space="preserve"> 10.5.2012</w:t>
            </w:r>
          </w:p>
        </w:tc>
        <w:tc>
          <w:tcPr>
            <w:tcW w:w="6480" w:type="dxa"/>
            <w:gridSpan w:val="7"/>
            <w:shd w:val="clear" w:color="auto" w:fill="auto"/>
            <w:vAlign w:val="center"/>
          </w:tcPr>
          <w:p w:rsidR="006847E2" w:rsidRDefault="006847E2" w:rsidP="00362AB0">
            <w:r>
              <w:t>Podpis:</w:t>
            </w:r>
            <w:r w:rsidR="00067E08">
              <w:t xml:space="preserve"> Mgr. Silke Gester, Ph.D., v.r.</w:t>
            </w:r>
          </w:p>
        </w:tc>
      </w:tr>
    </w:tbl>
    <w:p w:rsidR="006847E2" w:rsidRDefault="006847E2" w:rsidP="00D01CFD"/>
    <w:sectPr w:rsidR="006847E2" w:rsidSect="008B457A">
      <w:pgSz w:w="11906" w:h="16838"/>
      <w:pgMar w:top="1417" w:right="1417" w:bottom="107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0757" w:rsidRDefault="00430757">
      <w:r>
        <w:separator/>
      </w:r>
    </w:p>
  </w:endnote>
  <w:endnote w:type="continuationSeparator" w:id="0">
    <w:p w:rsidR="00430757" w:rsidRDefault="0043075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0757" w:rsidRDefault="00430757">
      <w:r>
        <w:separator/>
      </w:r>
    </w:p>
  </w:footnote>
  <w:footnote w:type="continuationSeparator" w:id="0">
    <w:p w:rsidR="00430757" w:rsidRDefault="00430757">
      <w:r>
        <w:continuationSeparator/>
      </w:r>
    </w:p>
  </w:footnote>
  <w:footnote w:id="1">
    <w:p w:rsidR="001059EE" w:rsidRDefault="001059EE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C09440F"/>
    <w:multiLevelType w:val="hybridMultilevel"/>
    <w:tmpl w:val="0A2A69B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E1A66"/>
    <w:rsid w:val="00065813"/>
    <w:rsid w:val="00067E08"/>
    <w:rsid w:val="00103471"/>
    <w:rsid w:val="001059EE"/>
    <w:rsid w:val="001469F9"/>
    <w:rsid w:val="002838EF"/>
    <w:rsid w:val="002876B1"/>
    <w:rsid w:val="002B41F3"/>
    <w:rsid w:val="002E1A1D"/>
    <w:rsid w:val="00362AB0"/>
    <w:rsid w:val="00366771"/>
    <w:rsid w:val="003F0FFC"/>
    <w:rsid w:val="003F5DA2"/>
    <w:rsid w:val="00430757"/>
    <w:rsid w:val="0045498B"/>
    <w:rsid w:val="00471C0C"/>
    <w:rsid w:val="004C68D9"/>
    <w:rsid w:val="00526D47"/>
    <w:rsid w:val="005C130F"/>
    <w:rsid w:val="005E73E7"/>
    <w:rsid w:val="0060676D"/>
    <w:rsid w:val="0060709F"/>
    <w:rsid w:val="006847E2"/>
    <w:rsid w:val="006C3367"/>
    <w:rsid w:val="006E1A66"/>
    <w:rsid w:val="006E1D27"/>
    <w:rsid w:val="006E5F5F"/>
    <w:rsid w:val="006F5919"/>
    <w:rsid w:val="00726DC3"/>
    <w:rsid w:val="008611AB"/>
    <w:rsid w:val="008B457A"/>
    <w:rsid w:val="008D4B3C"/>
    <w:rsid w:val="0092468B"/>
    <w:rsid w:val="009919CE"/>
    <w:rsid w:val="009949D7"/>
    <w:rsid w:val="009B406B"/>
    <w:rsid w:val="00A55E2A"/>
    <w:rsid w:val="00A61F62"/>
    <w:rsid w:val="00A75544"/>
    <w:rsid w:val="00AA599B"/>
    <w:rsid w:val="00AB166C"/>
    <w:rsid w:val="00B10B4C"/>
    <w:rsid w:val="00B93791"/>
    <w:rsid w:val="00BA3203"/>
    <w:rsid w:val="00C37926"/>
    <w:rsid w:val="00C51E3F"/>
    <w:rsid w:val="00C75A30"/>
    <w:rsid w:val="00CA0A18"/>
    <w:rsid w:val="00D01CFD"/>
    <w:rsid w:val="00D051E4"/>
    <w:rsid w:val="00D76B7F"/>
    <w:rsid w:val="00DB3024"/>
    <w:rsid w:val="00DC1BF5"/>
    <w:rsid w:val="00E21784"/>
    <w:rsid w:val="00E21D9C"/>
    <w:rsid w:val="00E27BD6"/>
    <w:rsid w:val="00E50252"/>
    <w:rsid w:val="00ED653E"/>
    <w:rsid w:val="00EE159E"/>
    <w:rsid w:val="00F1410F"/>
    <w:rsid w:val="00F878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semiHidden/>
    <w:rsid w:val="006847E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irka\Dokumenty\FHS\posudek%20vedouc&#237;ho%20pr&#225;ce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vedoucího práce</Template>
  <TotalTime>1</TotalTime>
  <Pages>1</Pages>
  <Words>481</Words>
  <Characters>2840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3315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subject/>
  <dc:creator>Jaros</dc:creator>
  <cp:keywords/>
  <cp:lastModifiedBy>lzemanova</cp:lastModifiedBy>
  <cp:revision>4</cp:revision>
  <cp:lastPrinted>2012-05-11T12:45:00Z</cp:lastPrinted>
  <dcterms:created xsi:type="dcterms:W3CDTF">2012-05-14T06:54:00Z</dcterms:created>
  <dcterms:modified xsi:type="dcterms:W3CDTF">2012-05-21T06:37:00Z</dcterms:modified>
</cp:coreProperties>
</file>