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7751B9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7751B9" w:rsidRDefault="007751B9" w:rsidP="002C581B">
            <w:pPr>
              <w:jc w:val="center"/>
            </w:pPr>
            <w:r w:rsidRPr="002C581B">
              <w:rPr>
                <w:b/>
                <w:bCs/>
              </w:rPr>
              <w:t>POSUDEK OPONENTA BAKALÁŘSKÉ PRÁCE</w:t>
            </w:r>
          </w:p>
        </w:tc>
      </w:tr>
      <w:tr w:rsidR="007751B9">
        <w:tc>
          <w:tcPr>
            <w:tcW w:w="2808" w:type="dxa"/>
          </w:tcPr>
          <w:p w:rsidR="007751B9" w:rsidRDefault="007751B9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7751B9" w:rsidRDefault="007751B9" w:rsidP="00CA1943">
            <w:r>
              <w:t>Marcela Skalníková</w:t>
            </w:r>
          </w:p>
        </w:tc>
      </w:tr>
      <w:tr w:rsidR="007751B9">
        <w:tc>
          <w:tcPr>
            <w:tcW w:w="2808" w:type="dxa"/>
          </w:tcPr>
          <w:p w:rsidR="007751B9" w:rsidRDefault="007751B9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7751B9" w:rsidRPr="00E16EC7" w:rsidRDefault="007751B9" w:rsidP="00CA1943">
            <w:pPr>
              <w:rPr>
                <w:lang w:val="de-DE"/>
              </w:rPr>
            </w:pPr>
            <w:r>
              <w:rPr>
                <w:lang w:val="de-DE"/>
              </w:rPr>
              <w:t xml:space="preserve">Controlling als Grundlage zum Erfolg, aufgezeigt am Beispiel der Firma </w:t>
            </w:r>
            <w:proofErr w:type="spellStart"/>
            <w:r>
              <w:rPr>
                <w:lang w:val="de-DE"/>
              </w:rPr>
              <w:t>Autopal</w:t>
            </w:r>
            <w:proofErr w:type="spellEnd"/>
            <w:r>
              <w:rPr>
                <w:lang w:val="de-DE"/>
              </w:rPr>
              <w:t xml:space="preserve">, </w:t>
            </w:r>
            <w:proofErr w:type="spellStart"/>
            <w:r>
              <w:rPr>
                <w:lang w:val="de-DE"/>
              </w:rPr>
              <w:t>s.r.o</w:t>
            </w:r>
            <w:proofErr w:type="spellEnd"/>
            <w:r>
              <w:rPr>
                <w:lang w:val="de-DE"/>
              </w:rPr>
              <w:t>.</w:t>
            </w:r>
          </w:p>
        </w:tc>
      </w:tr>
      <w:tr w:rsidR="007751B9">
        <w:tc>
          <w:tcPr>
            <w:tcW w:w="2808" w:type="dxa"/>
          </w:tcPr>
          <w:p w:rsidR="007751B9" w:rsidRDefault="007751B9" w:rsidP="00CA1943">
            <w:r>
              <w:t>Oponent práce</w:t>
            </w:r>
          </w:p>
        </w:tc>
        <w:tc>
          <w:tcPr>
            <w:tcW w:w="7020" w:type="dxa"/>
            <w:gridSpan w:val="8"/>
          </w:tcPr>
          <w:p w:rsidR="007751B9" w:rsidRDefault="007751B9" w:rsidP="00CA1943">
            <w:r>
              <w:t>Mgr. Renata Šilhánová, Ph.D.</w:t>
            </w:r>
          </w:p>
        </w:tc>
      </w:tr>
      <w:tr w:rsidR="007751B9">
        <w:tc>
          <w:tcPr>
            <w:tcW w:w="2808" w:type="dxa"/>
          </w:tcPr>
          <w:p w:rsidR="007751B9" w:rsidRDefault="007751B9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7751B9" w:rsidRDefault="007751B9" w:rsidP="00CA1943">
            <w:r>
              <w:t>Němčina pro manažerskou praxi</w:t>
            </w:r>
          </w:p>
        </w:tc>
      </w:tr>
      <w:tr w:rsidR="007751B9">
        <w:tc>
          <w:tcPr>
            <w:tcW w:w="2808" w:type="dxa"/>
          </w:tcPr>
          <w:p w:rsidR="007751B9" w:rsidRDefault="007751B9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7751B9" w:rsidRDefault="007751B9" w:rsidP="00CA1943">
            <w:r>
              <w:t>Prezenční</w:t>
            </w:r>
          </w:p>
        </w:tc>
      </w:tr>
      <w:tr w:rsidR="007751B9">
        <w:tc>
          <w:tcPr>
            <w:tcW w:w="2808" w:type="dxa"/>
            <w:vAlign w:val="center"/>
          </w:tcPr>
          <w:p w:rsidR="007751B9" w:rsidRPr="002C581B" w:rsidRDefault="007751B9" w:rsidP="00CA1943">
            <w:pPr>
              <w:rPr>
                <w:b/>
                <w:bCs/>
              </w:rPr>
            </w:pPr>
            <w:r w:rsidRPr="002C581B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7751B9" w:rsidRPr="002C581B" w:rsidRDefault="007751B9" w:rsidP="002C581B">
            <w:pPr>
              <w:jc w:val="right"/>
              <w:rPr>
                <w:b/>
                <w:bCs/>
              </w:rPr>
            </w:pPr>
            <w:r w:rsidRPr="002C581B">
              <w:rPr>
                <w:b/>
                <w:bCs/>
              </w:rPr>
              <w:t>Stupeň hodnocení</w:t>
            </w:r>
          </w:p>
          <w:p w:rsidR="007751B9" w:rsidRDefault="007751B9" w:rsidP="002C581B">
            <w:pPr>
              <w:jc w:val="right"/>
            </w:pPr>
            <w:r w:rsidRPr="002C581B">
              <w:rPr>
                <w:b/>
                <w:bCs/>
              </w:rPr>
              <w:t>dle stupnice ECTS</w:t>
            </w:r>
          </w:p>
        </w:tc>
      </w:tr>
      <w:tr w:rsidR="007751B9">
        <w:tc>
          <w:tcPr>
            <w:tcW w:w="9828" w:type="dxa"/>
            <w:gridSpan w:val="9"/>
            <w:shd w:val="clear" w:color="auto" w:fill="A6A6A6"/>
          </w:tcPr>
          <w:p w:rsidR="007751B9" w:rsidRPr="002C581B" w:rsidRDefault="007751B9" w:rsidP="00CA1943">
            <w:pPr>
              <w:rPr>
                <w:color w:val="FFFFFF"/>
              </w:rPr>
            </w:pPr>
            <w:r w:rsidRPr="002C581B">
              <w:rPr>
                <w:b/>
                <w:bCs/>
                <w:color w:val="FFFFFF"/>
              </w:rPr>
              <w:t>Formální stránka práce</w:t>
            </w:r>
          </w:p>
        </w:tc>
      </w:tr>
      <w:tr w:rsidR="007751B9">
        <w:tc>
          <w:tcPr>
            <w:tcW w:w="6791" w:type="dxa"/>
            <w:gridSpan w:val="3"/>
          </w:tcPr>
          <w:p w:rsidR="007751B9" w:rsidRPr="00146EAF" w:rsidRDefault="007751B9" w:rsidP="00CA1943">
            <w:r w:rsidRPr="00146EAF">
              <w:t>Přehlednost a členění práce</w:t>
            </w:r>
          </w:p>
        </w:tc>
        <w:tc>
          <w:tcPr>
            <w:tcW w:w="507" w:type="dxa"/>
          </w:tcPr>
          <w:p w:rsidR="007751B9" w:rsidRPr="00146EAF" w:rsidRDefault="007751B9" w:rsidP="002C581B">
            <w:pPr>
              <w:jc w:val="center"/>
            </w:pPr>
            <w:r w:rsidRPr="00146EAF">
              <w:t>A</w:t>
            </w:r>
          </w:p>
        </w:tc>
        <w:tc>
          <w:tcPr>
            <w:tcW w:w="506" w:type="dxa"/>
          </w:tcPr>
          <w:p w:rsidR="007751B9" w:rsidRPr="00146EAF" w:rsidRDefault="007751B9" w:rsidP="002C581B">
            <w:pPr>
              <w:jc w:val="center"/>
            </w:pPr>
          </w:p>
        </w:tc>
        <w:tc>
          <w:tcPr>
            <w:tcW w:w="506" w:type="dxa"/>
          </w:tcPr>
          <w:p w:rsidR="007751B9" w:rsidRPr="00146EAF" w:rsidRDefault="007751B9" w:rsidP="002C581B">
            <w:pPr>
              <w:jc w:val="center"/>
            </w:pPr>
          </w:p>
        </w:tc>
        <w:tc>
          <w:tcPr>
            <w:tcW w:w="507" w:type="dxa"/>
          </w:tcPr>
          <w:p w:rsidR="007751B9" w:rsidRDefault="007751B9" w:rsidP="002C581B">
            <w:pPr>
              <w:jc w:val="center"/>
            </w:pPr>
          </w:p>
        </w:tc>
        <w:tc>
          <w:tcPr>
            <w:tcW w:w="506" w:type="dxa"/>
          </w:tcPr>
          <w:p w:rsidR="007751B9" w:rsidRDefault="007751B9" w:rsidP="002C581B">
            <w:pPr>
              <w:jc w:val="center"/>
            </w:pPr>
          </w:p>
        </w:tc>
        <w:tc>
          <w:tcPr>
            <w:tcW w:w="505" w:type="dxa"/>
          </w:tcPr>
          <w:p w:rsidR="007751B9" w:rsidRDefault="007751B9" w:rsidP="002C581B">
            <w:pPr>
              <w:jc w:val="center"/>
            </w:pPr>
          </w:p>
        </w:tc>
      </w:tr>
      <w:tr w:rsidR="007751B9">
        <w:tc>
          <w:tcPr>
            <w:tcW w:w="6791" w:type="dxa"/>
            <w:gridSpan w:val="3"/>
          </w:tcPr>
          <w:p w:rsidR="007751B9" w:rsidRPr="00146EAF" w:rsidRDefault="007751B9" w:rsidP="00A05DD0">
            <w:r w:rsidRPr="00146EAF">
              <w:t>Úroveň jazykového zpracování</w:t>
            </w:r>
          </w:p>
        </w:tc>
        <w:tc>
          <w:tcPr>
            <w:tcW w:w="507" w:type="dxa"/>
          </w:tcPr>
          <w:p w:rsidR="007751B9" w:rsidRPr="00146EAF" w:rsidRDefault="007751B9" w:rsidP="002C581B">
            <w:pPr>
              <w:jc w:val="center"/>
            </w:pPr>
          </w:p>
        </w:tc>
        <w:tc>
          <w:tcPr>
            <w:tcW w:w="506" w:type="dxa"/>
          </w:tcPr>
          <w:p w:rsidR="007751B9" w:rsidRPr="00146EAF" w:rsidRDefault="007751B9" w:rsidP="002C581B">
            <w:pPr>
              <w:jc w:val="center"/>
            </w:pPr>
          </w:p>
        </w:tc>
        <w:tc>
          <w:tcPr>
            <w:tcW w:w="506" w:type="dxa"/>
          </w:tcPr>
          <w:p w:rsidR="007751B9" w:rsidRPr="00146EAF" w:rsidRDefault="007751B9" w:rsidP="002C581B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7751B9" w:rsidRDefault="007751B9" w:rsidP="002C581B">
            <w:pPr>
              <w:jc w:val="center"/>
            </w:pPr>
          </w:p>
        </w:tc>
        <w:tc>
          <w:tcPr>
            <w:tcW w:w="506" w:type="dxa"/>
          </w:tcPr>
          <w:p w:rsidR="007751B9" w:rsidRDefault="007751B9" w:rsidP="002C581B">
            <w:pPr>
              <w:jc w:val="center"/>
            </w:pPr>
          </w:p>
        </w:tc>
        <w:tc>
          <w:tcPr>
            <w:tcW w:w="505" w:type="dxa"/>
          </w:tcPr>
          <w:p w:rsidR="007751B9" w:rsidRDefault="007751B9" w:rsidP="002C581B">
            <w:pPr>
              <w:jc w:val="center"/>
            </w:pPr>
          </w:p>
        </w:tc>
      </w:tr>
      <w:tr w:rsidR="007751B9">
        <w:tc>
          <w:tcPr>
            <w:tcW w:w="6791" w:type="dxa"/>
            <w:gridSpan w:val="3"/>
          </w:tcPr>
          <w:p w:rsidR="007751B9" w:rsidRPr="00146EAF" w:rsidRDefault="007751B9" w:rsidP="00A05DD0">
            <w:r w:rsidRPr="00146EAF"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7751B9" w:rsidRPr="00146EAF" w:rsidRDefault="007751B9" w:rsidP="002C581B">
            <w:pPr>
              <w:jc w:val="center"/>
            </w:pPr>
          </w:p>
        </w:tc>
        <w:tc>
          <w:tcPr>
            <w:tcW w:w="506" w:type="dxa"/>
          </w:tcPr>
          <w:p w:rsidR="007751B9" w:rsidRPr="00146EAF" w:rsidRDefault="007751B9" w:rsidP="002C581B">
            <w:pPr>
              <w:jc w:val="center"/>
            </w:pPr>
            <w:r w:rsidRPr="00146EAF">
              <w:t>B</w:t>
            </w:r>
          </w:p>
        </w:tc>
        <w:tc>
          <w:tcPr>
            <w:tcW w:w="506" w:type="dxa"/>
          </w:tcPr>
          <w:p w:rsidR="007751B9" w:rsidRPr="00146EAF" w:rsidRDefault="007751B9" w:rsidP="002C581B">
            <w:pPr>
              <w:jc w:val="center"/>
            </w:pPr>
          </w:p>
        </w:tc>
        <w:tc>
          <w:tcPr>
            <w:tcW w:w="507" w:type="dxa"/>
          </w:tcPr>
          <w:p w:rsidR="007751B9" w:rsidRDefault="007751B9" w:rsidP="002C581B">
            <w:pPr>
              <w:jc w:val="center"/>
            </w:pPr>
          </w:p>
        </w:tc>
        <w:tc>
          <w:tcPr>
            <w:tcW w:w="506" w:type="dxa"/>
          </w:tcPr>
          <w:p w:rsidR="007751B9" w:rsidRDefault="007751B9" w:rsidP="002C581B">
            <w:pPr>
              <w:jc w:val="center"/>
            </w:pPr>
          </w:p>
        </w:tc>
        <w:tc>
          <w:tcPr>
            <w:tcW w:w="505" w:type="dxa"/>
          </w:tcPr>
          <w:p w:rsidR="007751B9" w:rsidRDefault="007751B9" w:rsidP="002C581B">
            <w:pPr>
              <w:jc w:val="center"/>
            </w:pPr>
          </w:p>
        </w:tc>
      </w:tr>
      <w:tr w:rsidR="007751B9">
        <w:tc>
          <w:tcPr>
            <w:tcW w:w="9828" w:type="dxa"/>
            <w:gridSpan w:val="9"/>
            <w:shd w:val="clear" w:color="auto" w:fill="A6A6A6"/>
          </w:tcPr>
          <w:p w:rsidR="007751B9" w:rsidRPr="00146EAF" w:rsidRDefault="007751B9" w:rsidP="00CA1943"/>
        </w:tc>
      </w:tr>
      <w:tr w:rsidR="007751B9">
        <w:tc>
          <w:tcPr>
            <w:tcW w:w="6791" w:type="dxa"/>
            <w:gridSpan w:val="3"/>
          </w:tcPr>
          <w:p w:rsidR="007751B9" w:rsidRPr="00146EAF" w:rsidRDefault="007751B9" w:rsidP="00A05DD0">
            <w:r w:rsidRPr="00146EAF">
              <w:t>Práce s odbornou literaturou</w:t>
            </w:r>
          </w:p>
        </w:tc>
        <w:tc>
          <w:tcPr>
            <w:tcW w:w="507" w:type="dxa"/>
          </w:tcPr>
          <w:p w:rsidR="007751B9" w:rsidRPr="00146EAF" w:rsidRDefault="007751B9" w:rsidP="002C581B">
            <w:pPr>
              <w:jc w:val="center"/>
            </w:pPr>
          </w:p>
        </w:tc>
        <w:tc>
          <w:tcPr>
            <w:tcW w:w="506" w:type="dxa"/>
          </w:tcPr>
          <w:p w:rsidR="007751B9" w:rsidRPr="00146EAF" w:rsidRDefault="007751B9" w:rsidP="002C581B">
            <w:pPr>
              <w:jc w:val="center"/>
            </w:pPr>
            <w:r w:rsidRPr="00146EAF">
              <w:t>B</w:t>
            </w:r>
          </w:p>
        </w:tc>
        <w:tc>
          <w:tcPr>
            <w:tcW w:w="506" w:type="dxa"/>
          </w:tcPr>
          <w:p w:rsidR="007751B9" w:rsidRPr="00146EAF" w:rsidRDefault="007751B9" w:rsidP="002C581B">
            <w:pPr>
              <w:jc w:val="center"/>
            </w:pPr>
          </w:p>
        </w:tc>
        <w:tc>
          <w:tcPr>
            <w:tcW w:w="507" w:type="dxa"/>
          </w:tcPr>
          <w:p w:rsidR="007751B9" w:rsidRDefault="007751B9" w:rsidP="002C581B">
            <w:pPr>
              <w:jc w:val="center"/>
            </w:pPr>
          </w:p>
        </w:tc>
        <w:tc>
          <w:tcPr>
            <w:tcW w:w="506" w:type="dxa"/>
          </w:tcPr>
          <w:p w:rsidR="007751B9" w:rsidRDefault="007751B9" w:rsidP="002C581B">
            <w:pPr>
              <w:jc w:val="center"/>
            </w:pPr>
          </w:p>
        </w:tc>
        <w:tc>
          <w:tcPr>
            <w:tcW w:w="505" w:type="dxa"/>
          </w:tcPr>
          <w:p w:rsidR="007751B9" w:rsidRDefault="007751B9" w:rsidP="002C581B">
            <w:pPr>
              <w:jc w:val="center"/>
            </w:pPr>
          </w:p>
        </w:tc>
      </w:tr>
      <w:tr w:rsidR="007751B9">
        <w:tc>
          <w:tcPr>
            <w:tcW w:w="6791" w:type="dxa"/>
            <w:gridSpan w:val="3"/>
          </w:tcPr>
          <w:p w:rsidR="007751B9" w:rsidRPr="00146EAF" w:rsidRDefault="007751B9" w:rsidP="00A05DD0">
            <w:r w:rsidRPr="00146EAF">
              <w:t>Formulace cílů práce</w:t>
            </w:r>
          </w:p>
        </w:tc>
        <w:tc>
          <w:tcPr>
            <w:tcW w:w="507" w:type="dxa"/>
          </w:tcPr>
          <w:p w:rsidR="007751B9" w:rsidRPr="00146EAF" w:rsidRDefault="007751B9" w:rsidP="002C581B">
            <w:pPr>
              <w:jc w:val="center"/>
            </w:pPr>
          </w:p>
        </w:tc>
        <w:tc>
          <w:tcPr>
            <w:tcW w:w="506" w:type="dxa"/>
          </w:tcPr>
          <w:p w:rsidR="007751B9" w:rsidRPr="00146EAF" w:rsidRDefault="007751B9" w:rsidP="002C581B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7751B9" w:rsidRPr="00146EAF" w:rsidRDefault="007751B9" w:rsidP="002C581B">
            <w:pPr>
              <w:jc w:val="center"/>
            </w:pPr>
          </w:p>
        </w:tc>
        <w:tc>
          <w:tcPr>
            <w:tcW w:w="507" w:type="dxa"/>
          </w:tcPr>
          <w:p w:rsidR="007751B9" w:rsidRDefault="007751B9" w:rsidP="002C581B">
            <w:pPr>
              <w:jc w:val="center"/>
            </w:pPr>
          </w:p>
        </w:tc>
        <w:tc>
          <w:tcPr>
            <w:tcW w:w="506" w:type="dxa"/>
          </w:tcPr>
          <w:p w:rsidR="007751B9" w:rsidRDefault="007751B9" w:rsidP="002C581B">
            <w:pPr>
              <w:jc w:val="center"/>
            </w:pPr>
          </w:p>
        </w:tc>
        <w:tc>
          <w:tcPr>
            <w:tcW w:w="505" w:type="dxa"/>
          </w:tcPr>
          <w:p w:rsidR="007751B9" w:rsidRDefault="007751B9" w:rsidP="002C581B">
            <w:pPr>
              <w:jc w:val="center"/>
            </w:pPr>
          </w:p>
        </w:tc>
      </w:tr>
      <w:tr w:rsidR="007751B9">
        <w:tc>
          <w:tcPr>
            <w:tcW w:w="6791" w:type="dxa"/>
            <w:gridSpan w:val="3"/>
          </w:tcPr>
          <w:p w:rsidR="007751B9" w:rsidRPr="00146EAF" w:rsidRDefault="007751B9" w:rsidP="00A05DD0">
            <w:r w:rsidRPr="00146EAF"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7751B9" w:rsidRPr="00146EAF" w:rsidRDefault="007751B9" w:rsidP="002C581B">
            <w:pPr>
              <w:jc w:val="center"/>
            </w:pPr>
          </w:p>
        </w:tc>
        <w:tc>
          <w:tcPr>
            <w:tcW w:w="506" w:type="dxa"/>
            <w:vAlign w:val="center"/>
          </w:tcPr>
          <w:p w:rsidR="007751B9" w:rsidRPr="00146EAF" w:rsidRDefault="007751B9" w:rsidP="002C581B">
            <w:pPr>
              <w:jc w:val="center"/>
            </w:pPr>
          </w:p>
        </w:tc>
        <w:tc>
          <w:tcPr>
            <w:tcW w:w="506" w:type="dxa"/>
            <w:vAlign w:val="center"/>
          </w:tcPr>
          <w:p w:rsidR="007751B9" w:rsidRPr="00146EAF" w:rsidRDefault="007751B9" w:rsidP="002C581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7751B9" w:rsidRDefault="007751B9" w:rsidP="002C581B">
            <w:pPr>
              <w:jc w:val="center"/>
            </w:pPr>
          </w:p>
        </w:tc>
        <w:tc>
          <w:tcPr>
            <w:tcW w:w="506" w:type="dxa"/>
            <w:vAlign w:val="center"/>
          </w:tcPr>
          <w:p w:rsidR="007751B9" w:rsidRDefault="007751B9" w:rsidP="002C581B">
            <w:pPr>
              <w:jc w:val="center"/>
            </w:pPr>
          </w:p>
        </w:tc>
        <w:tc>
          <w:tcPr>
            <w:tcW w:w="505" w:type="dxa"/>
            <w:vAlign w:val="center"/>
          </w:tcPr>
          <w:p w:rsidR="007751B9" w:rsidRDefault="007751B9" w:rsidP="002C581B">
            <w:pPr>
              <w:jc w:val="center"/>
            </w:pPr>
          </w:p>
        </w:tc>
      </w:tr>
      <w:tr w:rsidR="007751B9">
        <w:tc>
          <w:tcPr>
            <w:tcW w:w="6791" w:type="dxa"/>
            <w:gridSpan w:val="3"/>
          </w:tcPr>
          <w:p w:rsidR="007751B9" w:rsidRPr="00146EAF" w:rsidRDefault="007751B9" w:rsidP="00A05DD0">
            <w:r w:rsidRPr="00146EAF">
              <w:t>Analýza dat a splnění cílů práce</w:t>
            </w:r>
          </w:p>
        </w:tc>
        <w:tc>
          <w:tcPr>
            <w:tcW w:w="507" w:type="dxa"/>
          </w:tcPr>
          <w:p w:rsidR="007751B9" w:rsidRPr="00146EAF" w:rsidRDefault="007751B9" w:rsidP="002C581B">
            <w:pPr>
              <w:jc w:val="center"/>
            </w:pPr>
          </w:p>
        </w:tc>
        <w:tc>
          <w:tcPr>
            <w:tcW w:w="506" w:type="dxa"/>
          </w:tcPr>
          <w:p w:rsidR="007751B9" w:rsidRPr="00146EAF" w:rsidRDefault="007751B9" w:rsidP="002C581B">
            <w:pPr>
              <w:jc w:val="center"/>
            </w:pPr>
          </w:p>
        </w:tc>
        <w:tc>
          <w:tcPr>
            <w:tcW w:w="506" w:type="dxa"/>
          </w:tcPr>
          <w:p w:rsidR="007751B9" w:rsidRPr="00146EAF" w:rsidRDefault="007751B9" w:rsidP="002C581B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7751B9" w:rsidRDefault="007751B9" w:rsidP="002C581B">
            <w:pPr>
              <w:jc w:val="center"/>
            </w:pPr>
          </w:p>
        </w:tc>
        <w:tc>
          <w:tcPr>
            <w:tcW w:w="506" w:type="dxa"/>
          </w:tcPr>
          <w:p w:rsidR="007751B9" w:rsidRDefault="007751B9" w:rsidP="002C581B">
            <w:pPr>
              <w:jc w:val="center"/>
            </w:pPr>
          </w:p>
        </w:tc>
        <w:tc>
          <w:tcPr>
            <w:tcW w:w="505" w:type="dxa"/>
          </w:tcPr>
          <w:p w:rsidR="007751B9" w:rsidRDefault="007751B9" w:rsidP="002C581B">
            <w:pPr>
              <w:jc w:val="center"/>
            </w:pPr>
          </w:p>
        </w:tc>
      </w:tr>
      <w:tr w:rsidR="007751B9">
        <w:tc>
          <w:tcPr>
            <w:tcW w:w="6791" w:type="dxa"/>
            <w:gridSpan w:val="3"/>
          </w:tcPr>
          <w:p w:rsidR="007751B9" w:rsidRPr="00146EAF" w:rsidRDefault="007751B9" w:rsidP="00A05DD0">
            <w:r w:rsidRPr="00146EAF">
              <w:t>Interpretace dat a formulace závěrů práce</w:t>
            </w:r>
          </w:p>
        </w:tc>
        <w:tc>
          <w:tcPr>
            <w:tcW w:w="507" w:type="dxa"/>
          </w:tcPr>
          <w:p w:rsidR="007751B9" w:rsidRPr="00146EAF" w:rsidRDefault="007751B9" w:rsidP="002C581B">
            <w:pPr>
              <w:jc w:val="center"/>
            </w:pPr>
          </w:p>
        </w:tc>
        <w:tc>
          <w:tcPr>
            <w:tcW w:w="506" w:type="dxa"/>
          </w:tcPr>
          <w:p w:rsidR="007751B9" w:rsidRPr="00146EAF" w:rsidRDefault="007751B9" w:rsidP="002C581B">
            <w:pPr>
              <w:jc w:val="center"/>
            </w:pPr>
          </w:p>
        </w:tc>
        <w:tc>
          <w:tcPr>
            <w:tcW w:w="506" w:type="dxa"/>
          </w:tcPr>
          <w:p w:rsidR="007751B9" w:rsidRPr="00146EAF" w:rsidRDefault="007751B9" w:rsidP="002C581B">
            <w:pPr>
              <w:jc w:val="center"/>
            </w:pPr>
          </w:p>
        </w:tc>
        <w:tc>
          <w:tcPr>
            <w:tcW w:w="507" w:type="dxa"/>
          </w:tcPr>
          <w:p w:rsidR="007751B9" w:rsidRDefault="007751B9" w:rsidP="002C581B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7751B9" w:rsidRDefault="007751B9" w:rsidP="002C581B">
            <w:pPr>
              <w:jc w:val="center"/>
            </w:pPr>
          </w:p>
        </w:tc>
        <w:tc>
          <w:tcPr>
            <w:tcW w:w="505" w:type="dxa"/>
          </w:tcPr>
          <w:p w:rsidR="007751B9" w:rsidRDefault="007751B9" w:rsidP="002C581B">
            <w:pPr>
              <w:jc w:val="center"/>
            </w:pPr>
          </w:p>
        </w:tc>
      </w:tr>
      <w:tr w:rsidR="007751B9">
        <w:tc>
          <w:tcPr>
            <w:tcW w:w="6791" w:type="dxa"/>
            <w:gridSpan w:val="3"/>
          </w:tcPr>
          <w:p w:rsidR="007751B9" w:rsidRPr="00146EAF" w:rsidRDefault="007751B9" w:rsidP="00A05DD0">
            <w:r w:rsidRPr="00146EAF">
              <w:t>Odborný přínos práce a možnost jejího praktického využití</w:t>
            </w:r>
          </w:p>
        </w:tc>
        <w:tc>
          <w:tcPr>
            <w:tcW w:w="507" w:type="dxa"/>
          </w:tcPr>
          <w:p w:rsidR="007751B9" w:rsidRPr="00146EAF" w:rsidRDefault="007751B9" w:rsidP="002C581B">
            <w:pPr>
              <w:jc w:val="center"/>
            </w:pPr>
          </w:p>
        </w:tc>
        <w:tc>
          <w:tcPr>
            <w:tcW w:w="506" w:type="dxa"/>
          </w:tcPr>
          <w:p w:rsidR="007751B9" w:rsidRPr="00146EAF" w:rsidRDefault="007751B9" w:rsidP="002C581B">
            <w:pPr>
              <w:jc w:val="center"/>
            </w:pPr>
          </w:p>
        </w:tc>
        <w:tc>
          <w:tcPr>
            <w:tcW w:w="506" w:type="dxa"/>
          </w:tcPr>
          <w:p w:rsidR="007751B9" w:rsidRPr="00146EAF" w:rsidRDefault="007751B9" w:rsidP="002C581B">
            <w:pPr>
              <w:jc w:val="center"/>
            </w:pPr>
            <w:r w:rsidRPr="00146EAF">
              <w:t>C</w:t>
            </w:r>
          </w:p>
        </w:tc>
        <w:tc>
          <w:tcPr>
            <w:tcW w:w="507" w:type="dxa"/>
          </w:tcPr>
          <w:p w:rsidR="007751B9" w:rsidRDefault="007751B9" w:rsidP="002C581B">
            <w:pPr>
              <w:jc w:val="center"/>
            </w:pPr>
          </w:p>
        </w:tc>
        <w:tc>
          <w:tcPr>
            <w:tcW w:w="506" w:type="dxa"/>
          </w:tcPr>
          <w:p w:rsidR="007751B9" w:rsidRDefault="007751B9" w:rsidP="002C581B">
            <w:pPr>
              <w:jc w:val="center"/>
            </w:pPr>
          </w:p>
        </w:tc>
        <w:tc>
          <w:tcPr>
            <w:tcW w:w="505" w:type="dxa"/>
          </w:tcPr>
          <w:p w:rsidR="007751B9" w:rsidRDefault="007751B9" w:rsidP="002C581B">
            <w:pPr>
              <w:jc w:val="center"/>
            </w:pPr>
          </w:p>
        </w:tc>
      </w:tr>
      <w:tr w:rsidR="007751B9">
        <w:tc>
          <w:tcPr>
            <w:tcW w:w="9828" w:type="dxa"/>
            <w:gridSpan w:val="9"/>
          </w:tcPr>
          <w:p w:rsidR="007751B9" w:rsidRDefault="007751B9" w:rsidP="00A05DD0">
            <w:pPr>
              <w:rPr>
                <w:b/>
                <w:bCs/>
              </w:rPr>
            </w:pPr>
            <w:r w:rsidRPr="002C581B">
              <w:rPr>
                <w:b/>
                <w:bCs/>
              </w:rPr>
              <w:t>Odůvodnění hodnocení práce (silné a slabé stránky práce):</w:t>
            </w:r>
          </w:p>
          <w:p w:rsidR="007751B9" w:rsidRDefault="007751B9" w:rsidP="00A05DD0">
            <w:r w:rsidRPr="008A2698">
              <w:t>Teoretická část práce je přehledná a srozumitelná, autorka využívá několika různých titulů odborné literatury, která se zabývá controllingem.</w:t>
            </w:r>
            <w:r>
              <w:t xml:space="preserve"> Pojednává o historii controllingu, funkci, cílech, typech či instrumentech controllingu.</w:t>
            </w:r>
          </w:p>
          <w:p w:rsidR="007751B9" w:rsidRDefault="007751B9" w:rsidP="00A05DD0">
            <w:r>
              <w:t xml:space="preserve">V praktické části představila zkoumanou firmu a popsala fungování controllingu v této firmě, přičemž některá témata mohla být pro lepší srozumitelnost rozvedena podrobněji. Zjištěná data pak srovnala s teorií.    </w:t>
            </w:r>
          </w:p>
          <w:p w:rsidR="007751B9" w:rsidRPr="008A2698" w:rsidRDefault="007751B9" w:rsidP="00A05DD0">
            <w:r>
              <w:t xml:space="preserve">Jazyková úroveň odpovídá bakalářskému stupni studia. Práce obsahuje mnoho zkratek a termínů, které mohou být pro čtenáře nesrozumitelné a nepřehledné. Některé zkratky autorka neuvádí v seznamu zkratek. </w:t>
            </w:r>
          </w:p>
          <w:p w:rsidR="007751B9" w:rsidRDefault="007751B9" w:rsidP="002E788F">
            <w:r>
              <w:t xml:space="preserve">Autorka si stanovila cíl, ke kterému v závěru práce sice </w:t>
            </w:r>
            <w:proofErr w:type="gramStart"/>
            <w:r>
              <w:t>dospěla,  vyhodnocení</w:t>
            </w:r>
            <w:proofErr w:type="gramEnd"/>
            <w:r>
              <w:t xml:space="preserve"> výsledků výzkumu by však vyžadovalo pečlivějšího zpracování a uvedení konkrétních výstupů.</w:t>
            </w:r>
          </w:p>
          <w:p w:rsidR="007751B9" w:rsidRPr="008A2698" w:rsidRDefault="007751B9" w:rsidP="002E788F">
            <w:r>
              <w:t>S</w:t>
            </w:r>
            <w:r w:rsidRPr="008A2698">
              <w:t>tudentka přistupovala k získání dat přímo ve firmě velmi odpovědně, orientuje se v tématu.</w:t>
            </w:r>
          </w:p>
          <w:p w:rsidR="007751B9" w:rsidRPr="008A2698" w:rsidRDefault="007751B9" w:rsidP="00A05DD0">
            <w:r>
              <w:t>Práci doporučuji k obhajobě.</w:t>
            </w:r>
          </w:p>
          <w:p w:rsidR="007751B9" w:rsidRPr="00C1276E" w:rsidRDefault="007751B9" w:rsidP="00A05DD0"/>
          <w:p w:rsidR="007751B9" w:rsidRDefault="007751B9" w:rsidP="00CA1943"/>
        </w:tc>
      </w:tr>
      <w:tr w:rsidR="007751B9">
        <w:tc>
          <w:tcPr>
            <w:tcW w:w="9828" w:type="dxa"/>
            <w:gridSpan w:val="9"/>
          </w:tcPr>
          <w:p w:rsidR="007751B9" w:rsidRPr="002C581B" w:rsidRDefault="007751B9" w:rsidP="00CA1943">
            <w:pPr>
              <w:rPr>
                <w:b/>
                <w:bCs/>
              </w:rPr>
            </w:pPr>
            <w:r w:rsidRPr="002C581B">
              <w:rPr>
                <w:b/>
                <w:bCs/>
              </w:rPr>
              <w:t>Otázky k obhajobě:</w:t>
            </w:r>
          </w:p>
          <w:p w:rsidR="007751B9" w:rsidRDefault="007751B9" w:rsidP="00ED206B">
            <w:pPr>
              <w:numPr>
                <w:ilvl w:val="0"/>
                <w:numId w:val="1"/>
              </w:numPr>
            </w:pPr>
            <w:proofErr w:type="spellStart"/>
            <w:r>
              <w:t>Benutzt</w:t>
            </w:r>
            <w:proofErr w:type="spellEnd"/>
            <w:r>
              <w:t xml:space="preserve"> man </w:t>
            </w:r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Deutschen</w:t>
            </w:r>
            <w:proofErr w:type="spellEnd"/>
            <w:r>
              <w:t xml:space="preserve"> </w:t>
            </w:r>
            <w:proofErr w:type="spellStart"/>
            <w:r>
              <w:t>laufend</w:t>
            </w:r>
            <w:proofErr w:type="spellEnd"/>
            <w:r>
              <w:t xml:space="preserve"> </w:t>
            </w:r>
            <w:proofErr w:type="spellStart"/>
            <w:r>
              <w:t>das</w:t>
            </w:r>
            <w:proofErr w:type="spellEnd"/>
            <w:r>
              <w:t xml:space="preserve"> </w:t>
            </w:r>
            <w:proofErr w:type="spellStart"/>
            <w:r>
              <w:t>Wort</w:t>
            </w:r>
            <w:proofErr w:type="spellEnd"/>
            <w:r>
              <w:t xml:space="preserve"> Audit? </w:t>
            </w:r>
            <w:proofErr w:type="spellStart"/>
            <w:r>
              <w:t>Könnte</w:t>
            </w:r>
            <w:proofErr w:type="spellEnd"/>
            <w:r>
              <w:t xml:space="preserve"> man </w:t>
            </w:r>
            <w:proofErr w:type="spellStart"/>
            <w:r>
              <w:t>anstatt</w:t>
            </w:r>
            <w:proofErr w:type="spellEnd"/>
            <w:r>
              <w:t xml:space="preserve"> </w:t>
            </w:r>
            <w:proofErr w:type="spellStart"/>
            <w:r>
              <w:t>dessen</w:t>
            </w:r>
            <w:proofErr w:type="spellEnd"/>
            <w:r>
              <w:t xml:space="preserve"> </w:t>
            </w:r>
            <w:proofErr w:type="spellStart"/>
            <w:r>
              <w:t>ein</w:t>
            </w:r>
            <w:proofErr w:type="spellEnd"/>
            <w:r>
              <w:t xml:space="preserve"> </w:t>
            </w:r>
            <w:proofErr w:type="spellStart"/>
            <w:r>
              <w:t>anderes</w:t>
            </w:r>
            <w:proofErr w:type="spellEnd"/>
            <w:r>
              <w:t xml:space="preserve"> </w:t>
            </w:r>
            <w:proofErr w:type="spellStart"/>
            <w:r>
              <w:t>Wort</w:t>
            </w:r>
            <w:proofErr w:type="spellEnd"/>
            <w:r>
              <w:t xml:space="preserve"> </w:t>
            </w:r>
            <w:proofErr w:type="spellStart"/>
            <w:r>
              <w:t>benutzen</w:t>
            </w:r>
            <w:proofErr w:type="spellEnd"/>
            <w:r>
              <w:t>?</w:t>
            </w:r>
          </w:p>
          <w:p w:rsidR="007751B9" w:rsidRPr="00ED206B" w:rsidRDefault="007751B9" w:rsidP="00ED206B">
            <w:pPr>
              <w:numPr>
                <w:ilvl w:val="0"/>
                <w:numId w:val="1"/>
              </w:numPr>
            </w:pPr>
            <w:proofErr w:type="spellStart"/>
            <w:r>
              <w:t>Was</w:t>
            </w:r>
            <w:proofErr w:type="spellEnd"/>
            <w:r>
              <w:t xml:space="preserve"> </w:t>
            </w:r>
            <w:proofErr w:type="spellStart"/>
            <w:r>
              <w:t>hat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dazu</w:t>
            </w:r>
            <w:proofErr w:type="spellEnd"/>
            <w:r>
              <w:t xml:space="preserve"> </w:t>
            </w:r>
            <w:proofErr w:type="spellStart"/>
            <w:r>
              <w:t>gefürt</w:t>
            </w:r>
            <w:proofErr w:type="spellEnd"/>
            <w:r>
              <w:t xml:space="preserve">, </w:t>
            </w:r>
            <w:proofErr w:type="spellStart"/>
            <w:r>
              <w:t>gerade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Firma </w:t>
            </w:r>
            <w:proofErr w:type="spellStart"/>
            <w:r>
              <w:t>Autopal</w:t>
            </w:r>
            <w:proofErr w:type="spellEnd"/>
            <w:r>
              <w:t xml:space="preserve">, s.r.o.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analysieren</w:t>
            </w:r>
            <w:proofErr w:type="spellEnd"/>
            <w:r>
              <w:t xml:space="preserve">? </w:t>
            </w:r>
          </w:p>
          <w:p w:rsidR="007751B9" w:rsidRDefault="007751B9" w:rsidP="00CA1943"/>
        </w:tc>
      </w:tr>
      <w:tr w:rsidR="007751B9">
        <w:tc>
          <w:tcPr>
            <w:tcW w:w="6791" w:type="dxa"/>
            <w:gridSpan w:val="3"/>
          </w:tcPr>
          <w:p w:rsidR="007751B9" w:rsidRDefault="007751B9" w:rsidP="00CA1943">
            <w:r w:rsidRPr="002C581B">
              <w:rPr>
                <w:b/>
                <w:bCs/>
              </w:rPr>
              <w:t>Celkové hodnocení</w:t>
            </w:r>
            <w:r w:rsidRPr="002C581B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7751B9" w:rsidRDefault="007751B9" w:rsidP="002C581B">
            <w:pPr>
              <w:jc w:val="center"/>
            </w:pPr>
          </w:p>
        </w:tc>
        <w:tc>
          <w:tcPr>
            <w:tcW w:w="506" w:type="dxa"/>
          </w:tcPr>
          <w:p w:rsidR="007751B9" w:rsidRPr="00F5410B" w:rsidRDefault="007751B9" w:rsidP="002C581B">
            <w:pPr>
              <w:jc w:val="center"/>
            </w:pPr>
          </w:p>
        </w:tc>
        <w:tc>
          <w:tcPr>
            <w:tcW w:w="506" w:type="dxa"/>
          </w:tcPr>
          <w:p w:rsidR="007751B9" w:rsidRDefault="007751B9" w:rsidP="002C581B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7751B9" w:rsidRDefault="007751B9" w:rsidP="002C581B">
            <w:pPr>
              <w:jc w:val="center"/>
            </w:pPr>
          </w:p>
        </w:tc>
        <w:tc>
          <w:tcPr>
            <w:tcW w:w="506" w:type="dxa"/>
          </w:tcPr>
          <w:p w:rsidR="007751B9" w:rsidRDefault="007751B9" w:rsidP="002C581B">
            <w:pPr>
              <w:jc w:val="center"/>
            </w:pPr>
          </w:p>
        </w:tc>
        <w:tc>
          <w:tcPr>
            <w:tcW w:w="505" w:type="dxa"/>
          </w:tcPr>
          <w:p w:rsidR="007751B9" w:rsidRDefault="007751B9" w:rsidP="002C581B">
            <w:pPr>
              <w:jc w:val="center"/>
            </w:pPr>
          </w:p>
        </w:tc>
      </w:tr>
      <w:tr w:rsidR="007751B9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7751B9" w:rsidRDefault="007751B9" w:rsidP="00A05DD0">
            <w:r>
              <w:t xml:space="preserve">Datum: </w:t>
            </w:r>
            <w:proofErr w:type="gramStart"/>
            <w:r>
              <w:t>11.05.2012</w:t>
            </w:r>
            <w:proofErr w:type="gramEnd"/>
          </w:p>
          <w:p w:rsidR="007751B9" w:rsidRDefault="007751B9" w:rsidP="00A05DD0"/>
          <w:p w:rsidR="007751B9" w:rsidRDefault="007751B9" w:rsidP="00A05DD0"/>
        </w:tc>
        <w:tc>
          <w:tcPr>
            <w:tcW w:w="5760" w:type="dxa"/>
            <w:gridSpan w:val="7"/>
            <w:tcBorders>
              <w:bottom w:val="single" w:sz="12" w:space="0" w:color="auto"/>
            </w:tcBorders>
            <w:vAlign w:val="center"/>
          </w:tcPr>
          <w:p w:rsidR="007751B9" w:rsidRDefault="007751B9" w:rsidP="00CA1943">
            <w:r>
              <w:t>Podpis:</w:t>
            </w:r>
            <w:r w:rsidR="00602189">
              <w:t xml:space="preserve"> Mgr. Renata Šilhánová, Ph.D., </w:t>
            </w:r>
            <w:proofErr w:type="gramStart"/>
            <w:r w:rsidR="00602189">
              <w:t>v.r.</w:t>
            </w:r>
            <w:proofErr w:type="gramEnd"/>
          </w:p>
          <w:p w:rsidR="007751B9" w:rsidRDefault="007751B9" w:rsidP="00CA1943"/>
          <w:p w:rsidR="007751B9" w:rsidRDefault="007751B9" w:rsidP="00CA1943"/>
        </w:tc>
      </w:tr>
    </w:tbl>
    <w:p w:rsidR="007751B9" w:rsidRDefault="007751B9"/>
    <w:sectPr w:rsidR="007751B9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4F9" w:rsidRDefault="002B34F9">
      <w:r>
        <w:separator/>
      </w:r>
    </w:p>
  </w:endnote>
  <w:endnote w:type="continuationSeparator" w:id="0">
    <w:p w:rsidR="002B34F9" w:rsidRDefault="002B3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4F9" w:rsidRDefault="002B34F9">
      <w:r>
        <w:separator/>
      </w:r>
    </w:p>
  </w:footnote>
  <w:footnote w:type="continuationSeparator" w:id="0">
    <w:p w:rsidR="002B34F9" w:rsidRDefault="002B34F9">
      <w:r>
        <w:continuationSeparator/>
      </w:r>
    </w:p>
  </w:footnote>
  <w:footnote w:id="1">
    <w:p w:rsidR="007751B9" w:rsidRDefault="007751B9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B1AE1"/>
    <w:multiLevelType w:val="hybridMultilevel"/>
    <w:tmpl w:val="DB004A1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06BE6"/>
    <w:rsid w:val="00013F64"/>
    <w:rsid w:val="000C282C"/>
    <w:rsid w:val="00146EAF"/>
    <w:rsid w:val="00275EBD"/>
    <w:rsid w:val="0028172F"/>
    <w:rsid w:val="002A7AE4"/>
    <w:rsid w:val="002B34F9"/>
    <w:rsid w:val="002C581B"/>
    <w:rsid w:val="002E788F"/>
    <w:rsid w:val="00353B48"/>
    <w:rsid w:val="003F0325"/>
    <w:rsid w:val="004146EB"/>
    <w:rsid w:val="00436EAC"/>
    <w:rsid w:val="004F5BC7"/>
    <w:rsid w:val="0052411F"/>
    <w:rsid w:val="00590E53"/>
    <w:rsid w:val="005C00B5"/>
    <w:rsid w:val="00602189"/>
    <w:rsid w:val="006838CE"/>
    <w:rsid w:val="007323E6"/>
    <w:rsid w:val="007751B9"/>
    <w:rsid w:val="00827341"/>
    <w:rsid w:val="008911B8"/>
    <w:rsid w:val="008A2698"/>
    <w:rsid w:val="00921BEA"/>
    <w:rsid w:val="0098260D"/>
    <w:rsid w:val="00A05DD0"/>
    <w:rsid w:val="00C1276E"/>
    <w:rsid w:val="00C138E2"/>
    <w:rsid w:val="00C31D4D"/>
    <w:rsid w:val="00CA1943"/>
    <w:rsid w:val="00CD35C3"/>
    <w:rsid w:val="00D179FA"/>
    <w:rsid w:val="00D84007"/>
    <w:rsid w:val="00E16EC7"/>
    <w:rsid w:val="00E50CDF"/>
    <w:rsid w:val="00ED206B"/>
    <w:rsid w:val="00F11D3A"/>
    <w:rsid w:val="00F5410B"/>
    <w:rsid w:val="00FF2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5EBD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A194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CA194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C31D4D"/>
    <w:rPr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uiPriority w:val="99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1822</Characters>
  <Application>Microsoft Office Word</Application>
  <DocSecurity>0</DocSecurity>
  <Lines>15</Lines>
  <Paragraphs>4</Paragraphs>
  <ScaleCrop>false</ScaleCrop>
  <Company>UNI UTB Zlín</Company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lzemanova</cp:lastModifiedBy>
  <cp:revision>3</cp:revision>
  <dcterms:created xsi:type="dcterms:W3CDTF">2012-05-16T07:23:00Z</dcterms:created>
  <dcterms:modified xsi:type="dcterms:W3CDTF">2012-05-16T07:25:00Z</dcterms:modified>
</cp:coreProperties>
</file>