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98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6" w:space="0" w:color="auto"/>
        </w:tblBorders>
        <w:tblLook w:val="01E0"/>
      </w:tblPr>
      <w:tblGrid>
        <w:gridCol w:w="2808"/>
        <w:gridCol w:w="1260"/>
        <w:gridCol w:w="2723"/>
        <w:gridCol w:w="507"/>
        <w:gridCol w:w="506"/>
        <w:gridCol w:w="506"/>
        <w:gridCol w:w="507"/>
        <w:gridCol w:w="506"/>
        <w:gridCol w:w="505"/>
      </w:tblGrid>
      <w:tr w:rsidR="00CA1943">
        <w:tc>
          <w:tcPr>
            <w:tcW w:w="9828" w:type="dxa"/>
            <w:gridSpan w:val="9"/>
            <w:shd w:val="clear" w:color="auto" w:fill="auto"/>
          </w:tcPr>
          <w:p w:rsidR="00CA1943" w:rsidRDefault="00CA1943" w:rsidP="006C0147">
            <w:pPr>
              <w:jc w:val="center"/>
            </w:pPr>
            <w:r w:rsidRPr="006C0147">
              <w:rPr>
                <w:b/>
              </w:rPr>
              <w:t>POSUDEK OPONENTA BAKALÁŘSKÉ PRÁCE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Jméno a příjmení studenta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Pr="00E37E9D" w:rsidRDefault="008B2CF1" w:rsidP="00D621C9">
            <w:r>
              <w:t>Zuza</w:t>
            </w:r>
            <w:r w:rsidR="00D621C9">
              <w:t>n</w:t>
            </w:r>
            <w:r w:rsidR="00B36D18">
              <w:t xml:space="preserve">a </w:t>
            </w:r>
            <w:r>
              <w:t>Kozá</w:t>
            </w:r>
            <w:r w:rsidR="00D621C9">
              <w:t>k</w:t>
            </w:r>
            <w:r w:rsidR="00B36D18">
              <w:t>ová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Název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Pr="002663CB" w:rsidRDefault="008B2CF1" w:rsidP="00627C3F">
            <w:pPr>
              <w:jc w:val="both"/>
              <w:rPr>
                <w:lang w:val="de-DE"/>
              </w:rPr>
            </w:pPr>
            <w:proofErr w:type="spellStart"/>
            <w:r>
              <w:t>Warennamen</w:t>
            </w:r>
            <w:proofErr w:type="spellEnd"/>
            <w:r>
              <w:t xml:space="preserve"> </w:t>
            </w:r>
            <w:proofErr w:type="spellStart"/>
            <w:r>
              <w:t>unter</w:t>
            </w:r>
            <w:proofErr w:type="spellEnd"/>
            <w:r>
              <w:t xml:space="preserve"> </w:t>
            </w:r>
            <w:proofErr w:type="spellStart"/>
            <w:r>
              <w:t>linguistischen</w:t>
            </w:r>
            <w:proofErr w:type="spellEnd"/>
            <w:r>
              <w:t xml:space="preserve"> Aspekt – </w:t>
            </w:r>
            <w:proofErr w:type="spellStart"/>
            <w:r>
              <w:t>Produktnamen</w:t>
            </w:r>
            <w:proofErr w:type="spellEnd"/>
            <w:r>
              <w:t xml:space="preserve"> </w:t>
            </w:r>
            <w:proofErr w:type="spellStart"/>
            <w:r>
              <w:t>für</w:t>
            </w:r>
            <w:proofErr w:type="spellEnd"/>
            <w:r>
              <w:t xml:space="preserve"> </w:t>
            </w:r>
            <w:proofErr w:type="spellStart"/>
            <w:r>
              <w:t>Kinder</w:t>
            </w:r>
            <w:proofErr w:type="spellEnd"/>
            <w:r w:rsidR="00D621C9">
              <w:t xml:space="preserve"> 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Oponent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Default="00B36D18" w:rsidP="00627C3F">
            <w:r>
              <w:t>Mgr. Silke Gester, PhD.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Obor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Default="00B36D18" w:rsidP="00627C3F">
            <w:r>
              <w:t xml:space="preserve">Německý jazyk pro manažerskou praxi </w:t>
            </w:r>
          </w:p>
        </w:tc>
      </w:tr>
      <w:tr w:rsidR="00B36D18">
        <w:tc>
          <w:tcPr>
            <w:tcW w:w="2808" w:type="dxa"/>
            <w:shd w:val="clear" w:color="auto" w:fill="auto"/>
          </w:tcPr>
          <w:p w:rsidR="00B36D18" w:rsidRDefault="00B36D18" w:rsidP="00CA1943">
            <w:r>
              <w:t>Forma studia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B36D18" w:rsidRDefault="00B36D18" w:rsidP="00627C3F">
            <w:r>
              <w:t>Prezenční</w:t>
            </w:r>
          </w:p>
        </w:tc>
      </w:tr>
      <w:tr w:rsidR="00CA1943">
        <w:tc>
          <w:tcPr>
            <w:tcW w:w="2808" w:type="dxa"/>
            <w:shd w:val="clear" w:color="auto" w:fill="auto"/>
            <w:vAlign w:val="center"/>
          </w:tcPr>
          <w:p w:rsidR="00CA1943" w:rsidRPr="006C0147" w:rsidRDefault="00CA1943" w:rsidP="00CA1943">
            <w:pPr>
              <w:rPr>
                <w:b/>
              </w:rPr>
            </w:pPr>
            <w:r w:rsidRPr="006C0147">
              <w:rPr>
                <w:b/>
              </w:rPr>
              <w:t>Kritéria hodnocení práce</w:t>
            </w:r>
          </w:p>
        </w:tc>
        <w:tc>
          <w:tcPr>
            <w:tcW w:w="7020" w:type="dxa"/>
            <w:gridSpan w:val="8"/>
            <w:shd w:val="clear" w:color="auto" w:fill="auto"/>
          </w:tcPr>
          <w:p w:rsidR="00CA1943" w:rsidRPr="006C0147" w:rsidRDefault="00CA1943" w:rsidP="006C0147">
            <w:pPr>
              <w:jc w:val="right"/>
              <w:rPr>
                <w:b/>
              </w:rPr>
            </w:pPr>
            <w:r w:rsidRPr="006C0147">
              <w:rPr>
                <w:b/>
              </w:rPr>
              <w:t>Stupeň hodnocení</w:t>
            </w:r>
          </w:p>
          <w:p w:rsidR="00CA1943" w:rsidRDefault="00CA1943" w:rsidP="006C0147">
            <w:pPr>
              <w:jc w:val="right"/>
            </w:pPr>
            <w:r w:rsidRPr="006C0147">
              <w:rPr>
                <w:b/>
              </w:rPr>
              <w:t>dle stupnice ECTS</w:t>
            </w: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Pr="006C0147" w:rsidRDefault="00CA1943" w:rsidP="00CA1943">
            <w:pPr>
              <w:rPr>
                <w:color w:val="FFFFFF"/>
              </w:rPr>
            </w:pPr>
            <w:r w:rsidRPr="006C0147">
              <w:rPr>
                <w:b/>
                <w:color w:val="FFFFFF"/>
              </w:rPr>
              <w:t>Formální stránka práce</w:t>
            </w: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CA1943">
            <w:r>
              <w:t>Přehlednost a členění práce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034A31" w:rsidRDefault="00FE037F" w:rsidP="006C0147">
            <w:pPr>
              <w:jc w:val="center"/>
              <w:rPr>
                <w:b/>
              </w:rPr>
            </w:pPr>
            <w:r w:rsidRPr="00034A31">
              <w:rPr>
                <w:b/>
              </w:rPr>
              <w:t>C</w:t>
            </w: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Úroveň jazykového zpracování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034A31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CA1943" w:rsidRPr="00036D8B" w:rsidRDefault="00036D8B" w:rsidP="006C0147">
            <w:pPr>
              <w:jc w:val="center"/>
              <w:rPr>
                <w:b/>
              </w:rPr>
            </w:pPr>
            <w:r w:rsidRPr="00036D8B">
              <w:rPr>
                <w:b/>
              </w:rPr>
              <w:t>D</w:t>
            </w: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Dodržení formálních náležitostí (citační norma, formální úprava)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Default="00036D8B" w:rsidP="006C0147">
            <w:pPr>
              <w:jc w:val="center"/>
            </w:pPr>
            <w:r>
              <w:t>C</w:t>
            </w:r>
          </w:p>
        </w:tc>
        <w:tc>
          <w:tcPr>
            <w:tcW w:w="507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6A6A6"/>
          </w:tcPr>
          <w:p w:rsidR="00CA1943" w:rsidRDefault="00CA1943" w:rsidP="00CA1943">
            <w:r w:rsidRPr="006C0147">
              <w:rPr>
                <w:b/>
                <w:color w:val="FFFFFF"/>
              </w:rPr>
              <w:t>Obsahová stránka práce</w:t>
            </w: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Práce s odbornou literaturou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CA1943" w:rsidRPr="00036D8B" w:rsidRDefault="00036D8B" w:rsidP="006C0147">
            <w:pPr>
              <w:jc w:val="center"/>
              <w:rPr>
                <w:b/>
              </w:rPr>
            </w:pPr>
            <w:r w:rsidRPr="00036D8B">
              <w:rPr>
                <w:b/>
              </w:rPr>
              <w:t>D</w:t>
            </w: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Formulace cílů práce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034A31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CA1943" w:rsidRPr="005C59B6" w:rsidRDefault="00036D8B" w:rsidP="006C0147">
            <w:pPr>
              <w:jc w:val="center"/>
              <w:rPr>
                <w:b/>
              </w:rPr>
            </w:pPr>
            <w:r w:rsidRPr="005C59B6">
              <w:rPr>
                <w:b/>
              </w:rPr>
              <w:t>D</w:t>
            </w: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Metodika zpracování výzkumné části (cíl, výzkumný problém, druh výzkumu, vzorek, metody)</w:t>
            </w:r>
          </w:p>
        </w:tc>
        <w:tc>
          <w:tcPr>
            <w:tcW w:w="507" w:type="dxa"/>
            <w:shd w:val="clear" w:color="auto" w:fill="auto"/>
            <w:vAlign w:val="center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  <w:vAlign w:val="center"/>
          </w:tcPr>
          <w:p w:rsidR="00CA1943" w:rsidRPr="00034A31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  <w:vAlign w:val="center"/>
          </w:tcPr>
          <w:p w:rsidR="00CA1943" w:rsidRPr="005C59B6" w:rsidRDefault="00036D8B" w:rsidP="006C0147">
            <w:pPr>
              <w:jc w:val="center"/>
              <w:rPr>
                <w:b/>
              </w:rPr>
            </w:pPr>
            <w:r w:rsidRPr="005C59B6">
              <w:rPr>
                <w:b/>
              </w:rPr>
              <w:t>D</w:t>
            </w:r>
          </w:p>
        </w:tc>
        <w:tc>
          <w:tcPr>
            <w:tcW w:w="506" w:type="dxa"/>
            <w:shd w:val="clear" w:color="auto" w:fill="auto"/>
            <w:vAlign w:val="center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  <w:vAlign w:val="center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Analýza dat a splnění cílů práce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034A31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CA1943" w:rsidRPr="005C59B6" w:rsidRDefault="00036D8B" w:rsidP="006C0147">
            <w:pPr>
              <w:jc w:val="center"/>
              <w:rPr>
                <w:b/>
              </w:rPr>
            </w:pPr>
            <w:r w:rsidRPr="005C59B6">
              <w:rPr>
                <w:b/>
              </w:rPr>
              <w:t>D</w:t>
            </w: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Interpretace dat a formulace závěrů práce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034A31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CA1943" w:rsidRPr="005C59B6" w:rsidRDefault="00036D8B" w:rsidP="006C0147">
            <w:pPr>
              <w:jc w:val="center"/>
              <w:rPr>
                <w:b/>
              </w:rPr>
            </w:pPr>
            <w:r w:rsidRPr="005C59B6">
              <w:rPr>
                <w:b/>
              </w:rPr>
              <w:t>D</w:t>
            </w: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A05DD0">
            <w:r>
              <w:t>Odborný přínos práce a možnost jejího praktického využití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Pr="00034A31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7" w:type="dxa"/>
            <w:shd w:val="clear" w:color="auto" w:fill="auto"/>
          </w:tcPr>
          <w:p w:rsidR="00CA1943" w:rsidRPr="005C59B6" w:rsidRDefault="00036D8B" w:rsidP="006C0147">
            <w:pPr>
              <w:jc w:val="center"/>
              <w:rPr>
                <w:b/>
              </w:rPr>
            </w:pPr>
            <w:r w:rsidRPr="005C59B6">
              <w:rPr>
                <w:b/>
              </w:rPr>
              <w:t>D</w:t>
            </w: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9828" w:type="dxa"/>
            <w:gridSpan w:val="9"/>
            <w:shd w:val="clear" w:color="auto" w:fill="auto"/>
          </w:tcPr>
          <w:p w:rsidR="00CA1943" w:rsidRPr="006C0147" w:rsidRDefault="00CA1943" w:rsidP="00A05DD0">
            <w:pPr>
              <w:rPr>
                <w:b/>
              </w:rPr>
            </w:pPr>
            <w:r w:rsidRPr="006C0147">
              <w:rPr>
                <w:b/>
              </w:rPr>
              <w:t>Odůvodnění hodnocení práce (silné a slabé stránky práce):</w:t>
            </w:r>
          </w:p>
          <w:p w:rsidR="00CA1943" w:rsidRPr="00C1276E" w:rsidRDefault="00CA1943" w:rsidP="00A05DD0"/>
          <w:p w:rsidR="00FF7BDD" w:rsidRPr="005C59B6" w:rsidRDefault="009D315F" w:rsidP="00D460AF">
            <w:pPr>
              <w:jc w:val="both"/>
            </w:pPr>
            <w:r w:rsidRPr="005C59B6">
              <w:t xml:space="preserve">Autorka se v teoretické části zabývá </w:t>
            </w:r>
            <w:r w:rsidR="000B5C1D" w:rsidRPr="005C59B6">
              <w:t xml:space="preserve">reklamou ve vztahu </w:t>
            </w:r>
            <w:r w:rsidR="00F7011A" w:rsidRPr="005C59B6">
              <w:t>k dětem</w:t>
            </w:r>
            <w:r w:rsidR="000B5C1D" w:rsidRPr="005C59B6">
              <w:t>, dále pak názvy výrobků, způsoby tvoření slov v němčině a výpůjčkami</w:t>
            </w:r>
            <w:r w:rsidR="000E1687" w:rsidRPr="005C59B6">
              <w:t>, opět v</w:t>
            </w:r>
            <w:r w:rsidR="001C130D" w:rsidRPr="005C59B6">
              <w:t>e</w:t>
            </w:r>
            <w:r w:rsidR="000E1687" w:rsidRPr="005C59B6">
              <w:t xml:space="preserve"> </w:t>
            </w:r>
            <w:r w:rsidR="001C130D" w:rsidRPr="005C59B6">
              <w:t xml:space="preserve">vztahu </w:t>
            </w:r>
            <w:r w:rsidR="00494F82" w:rsidRPr="005C59B6">
              <w:t>k německému jazyku</w:t>
            </w:r>
            <w:r w:rsidR="00D621C9" w:rsidRPr="005C59B6">
              <w:t xml:space="preserve">. </w:t>
            </w:r>
            <w:r w:rsidR="000E1687" w:rsidRPr="005C59B6">
              <w:t xml:space="preserve">Teoretická část čítá </w:t>
            </w:r>
            <w:r w:rsidR="005103F7" w:rsidRPr="005C59B6">
              <w:t xml:space="preserve">však </w:t>
            </w:r>
            <w:r w:rsidR="000E1687" w:rsidRPr="005C59B6">
              <w:t>celkem pouhých 12 stránek, což lze považovat za absolutní minimum. Kromě toho není zřejmé, proč se autorka věnuje výše uvedeným lingvistickým problémům</w:t>
            </w:r>
            <w:r w:rsidR="005103F7" w:rsidRPr="005C59B6">
              <w:t xml:space="preserve"> německého jazyka</w:t>
            </w:r>
            <w:r w:rsidR="000E1687" w:rsidRPr="005C59B6">
              <w:t xml:space="preserve">, když zkoumá </w:t>
            </w:r>
            <w:r w:rsidR="00FF7BDD" w:rsidRPr="005C59B6">
              <w:t>české výrobky resp. jejich názvy.</w:t>
            </w:r>
          </w:p>
          <w:p w:rsidR="00450EC6" w:rsidRPr="005C59B6" w:rsidRDefault="00FF7BDD" w:rsidP="00D460AF">
            <w:pPr>
              <w:jc w:val="both"/>
            </w:pPr>
            <w:r w:rsidRPr="005C59B6">
              <w:t xml:space="preserve">V praktické části je nejdřív celkem rozsáhlý popis </w:t>
            </w:r>
            <w:r w:rsidR="00D448B6" w:rsidRPr="005C59B6">
              <w:t xml:space="preserve">označení </w:t>
            </w:r>
            <w:r w:rsidRPr="005C59B6">
              <w:t xml:space="preserve">nejrůznějších výrobků pro děti (sladkosti, </w:t>
            </w:r>
            <w:r w:rsidR="00D448B6" w:rsidRPr="005C59B6">
              <w:t>mléčné výrobky a jiné),</w:t>
            </w:r>
            <w:r w:rsidRPr="005C59B6">
              <w:t xml:space="preserve"> </w:t>
            </w:r>
            <w:r w:rsidR="00D448B6" w:rsidRPr="005C59B6">
              <w:t>kde na mnoha místech chybí zdroj informací</w:t>
            </w:r>
            <w:r w:rsidR="00F82CA1" w:rsidRPr="005C59B6">
              <w:t>. Některé úvahy</w:t>
            </w:r>
            <w:r w:rsidR="00450EC6" w:rsidRPr="005C59B6">
              <w:t xml:space="preserve"> jsou sporné</w:t>
            </w:r>
            <w:r w:rsidR="00F82CA1" w:rsidRPr="005C59B6">
              <w:t xml:space="preserve">, např. původ názvu </w:t>
            </w:r>
            <w:proofErr w:type="spellStart"/>
            <w:r w:rsidR="00F82CA1" w:rsidRPr="005C59B6">
              <w:t>Maoam</w:t>
            </w:r>
            <w:proofErr w:type="spellEnd"/>
            <w:r w:rsidR="00F82CA1" w:rsidRPr="005C59B6">
              <w:t xml:space="preserve"> (s. 25)</w:t>
            </w:r>
            <w:r w:rsidR="00450EC6" w:rsidRPr="005C59B6">
              <w:t xml:space="preserve"> by autorka při pečlivějších rešerších </w:t>
            </w:r>
            <w:r w:rsidR="005103F7" w:rsidRPr="005C59B6">
              <w:t>zjisti</w:t>
            </w:r>
            <w:r w:rsidR="00450EC6" w:rsidRPr="005C59B6">
              <w:t>la bez potíží (</w:t>
            </w:r>
            <w:proofErr w:type="spellStart"/>
            <w:r w:rsidR="00450EC6" w:rsidRPr="005C59B6">
              <w:t>palindromatický</w:t>
            </w:r>
            <w:proofErr w:type="spellEnd"/>
            <w:r w:rsidR="00450EC6" w:rsidRPr="005C59B6">
              <w:t xml:space="preserve"> akronym z „</w:t>
            </w:r>
            <w:proofErr w:type="spellStart"/>
            <w:r w:rsidR="00450EC6" w:rsidRPr="005C59B6">
              <w:t>Mundet</w:t>
            </w:r>
            <w:proofErr w:type="spellEnd"/>
            <w:r w:rsidR="00450EC6" w:rsidRPr="005C59B6">
              <w:t xml:space="preserve"> </w:t>
            </w:r>
            <w:proofErr w:type="spellStart"/>
            <w:r w:rsidR="00450EC6" w:rsidRPr="005C59B6">
              <w:t>allen</w:t>
            </w:r>
            <w:proofErr w:type="spellEnd"/>
            <w:r w:rsidR="00450EC6" w:rsidRPr="005C59B6">
              <w:t xml:space="preserve"> ohne </w:t>
            </w:r>
            <w:proofErr w:type="spellStart"/>
            <w:r w:rsidR="00450EC6" w:rsidRPr="005C59B6">
              <w:t>Ausnahme</w:t>
            </w:r>
            <w:proofErr w:type="spellEnd"/>
            <w:r w:rsidR="00450EC6" w:rsidRPr="005C59B6">
              <w:t>“).</w:t>
            </w:r>
          </w:p>
          <w:p w:rsidR="00505598" w:rsidRPr="005C59B6" w:rsidRDefault="00450EC6" w:rsidP="00D460AF">
            <w:pPr>
              <w:jc w:val="both"/>
            </w:pPr>
            <w:r w:rsidRPr="005C59B6">
              <w:t xml:space="preserve">Druhá část </w:t>
            </w:r>
            <w:r w:rsidR="00EB7D61" w:rsidRPr="005C59B6">
              <w:t xml:space="preserve">praktické části tvoří průzkum mezi 11 </w:t>
            </w:r>
            <w:r w:rsidR="0067757F" w:rsidRPr="005C59B6">
              <w:t>dětmi</w:t>
            </w:r>
            <w:r w:rsidR="00EB7D61" w:rsidRPr="005C59B6">
              <w:t xml:space="preserve"> (žáci třetí třídy základní školy), kde autorka zjistila, jak tato cílová skupina vnímá reklam</w:t>
            </w:r>
            <w:r w:rsidR="00DC28FA" w:rsidRPr="005C59B6">
              <w:t>u</w:t>
            </w:r>
            <w:r w:rsidR="00EB7D61" w:rsidRPr="005C59B6">
              <w:t xml:space="preserve"> </w:t>
            </w:r>
            <w:proofErr w:type="gramStart"/>
            <w:r w:rsidR="00EB7D61" w:rsidRPr="005C59B6">
              <w:t>resp. jak</w:t>
            </w:r>
            <w:proofErr w:type="gramEnd"/>
            <w:r w:rsidR="00EB7D61" w:rsidRPr="005C59B6">
              <w:t xml:space="preserve"> na ní působí různé názvy. </w:t>
            </w:r>
            <w:r w:rsidR="00930D31" w:rsidRPr="005C59B6">
              <w:t>Svůj výběr výrobků au</w:t>
            </w:r>
            <w:r w:rsidR="00505598" w:rsidRPr="005C59B6">
              <w:t>torka nezdůvodňuje, působí prot</w:t>
            </w:r>
            <w:r w:rsidR="00930D31" w:rsidRPr="005C59B6">
              <w:t>o</w:t>
            </w:r>
            <w:r w:rsidR="00DC28FA" w:rsidRPr="005C59B6">
              <w:t xml:space="preserve"> jako </w:t>
            </w:r>
            <w:r w:rsidR="00505598" w:rsidRPr="005C59B6">
              <w:t xml:space="preserve">nahodilý. Při tomto </w:t>
            </w:r>
            <w:r w:rsidR="005103F7" w:rsidRPr="005C59B6">
              <w:t xml:space="preserve">nízkém </w:t>
            </w:r>
            <w:r w:rsidR="00505598" w:rsidRPr="005C59B6">
              <w:t xml:space="preserve">počtu respondentů nemají výsledky </w:t>
            </w:r>
            <w:r w:rsidR="005103F7" w:rsidRPr="005C59B6">
              <w:t xml:space="preserve">navíc </w:t>
            </w:r>
            <w:r w:rsidR="00505598" w:rsidRPr="005C59B6">
              <w:t>velkou vypovídající hodnotu.</w:t>
            </w:r>
          </w:p>
          <w:p w:rsidR="0037139E" w:rsidRPr="005C59B6" w:rsidRDefault="0037139E" w:rsidP="00D460AF">
            <w:pPr>
              <w:jc w:val="both"/>
            </w:pPr>
            <w:r w:rsidRPr="005C59B6">
              <w:t>Práci lze vytknout celou řadu formálních chyb, především velmi kolísavou úroveň jazykového zpracování podle toho, jestli autorka citovala z německy psaných zdrojů, nebo jestli si text přeložila sama. Velký počet gramatických chyb (počínaje chybou v titulu) kazí také dobrý dojem.</w:t>
            </w:r>
          </w:p>
          <w:p w:rsidR="00B15474" w:rsidRDefault="0037139E" w:rsidP="00D460AF">
            <w:pPr>
              <w:jc w:val="both"/>
            </w:pPr>
            <w:r w:rsidRPr="005C59B6">
              <w:t>Práci doporučuji k obhajobě</w:t>
            </w:r>
            <w:r>
              <w:t xml:space="preserve">.   </w:t>
            </w:r>
            <w:r w:rsidR="00505598">
              <w:t xml:space="preserve">  </w:t>
            </w:r>
            <w:r w:rsidR="00EB7D61">
              <w:t xml:space="preserve"> </w:t>
            </w:r>
            <w:r w:rsidR="00450EC6">
              <w:t xml:space="preserve"> </w:t>
            </w:r>
            <w:r w:rsidR="00F82CA1">
              <w:t xml:space="preserve"> </w:t>
            </w:r>
            <w:r w:rsidR="00D448B6">
              <w:t xml:space="preserve"> </w:t>
            </w:r>
            <w:r w:rsidR="000E1687">
              <w:t xml:space="preserve"> </w:t>
            </w:r>
          </w:p>
          <w:p w:rsidR="00CA1943" w:rsidRDefault="00B15474" w:rsidP="00CA1943">
            <w:r>
              <w:t xml:space="preserve"> </w:t>
            </w:r>
            <w:r w:rsidR="009D315F">
              <w:t xml:space="preserve"> </w:t>
            </w:r>
          </w:p>
        </w:tc>
      </w:tr>
      <w:tr w:rsidR="00CA1943">
        <w:tc>
          <w:tcPr>
            <w:tcW w:w="9828" w:type="dxa"/>
            <w:gridSpan w:val="9"/>
            <w:shd w:val="clear" w:color="auto" w:fill="auto"/>
          </w:tcPr>
          <w:p w:rsidR="00CA1943" w:rsidRPr="006C0147" w:rsidRDefault="00CA1943" w:rsidP="00CA1943">
            <w:pPr>
              <w:rPr>
                <w:b/>
              </w:rPr>
            </w:pPr>
            <w:r w:rsidRPr="006C0147">
              <w:rPr>
                <w:b/>
              </w:rPr>
              <w:t>Otázky k obhajobě:</w:t>
            </w:r>
          </w:p>
          <w:p w:rsidR="00CA1943" w:rsidRDefault="000B0E3C" w:rsidP="00D460AF">
            <w:pPr>
              <w:numPr>
                <w:ilvl w:val="0"/>
                <w:numId w:val="1"/>
              </w:numPr>
            </w:pPr>
            <w:proofErr w:type="spellStart"/>
            <w:r>
              <w:t>Warum</w:t>
            </w:r>
            <w:proofErr w:type="spellEnd"/>
            <w:r>
              <w:t xml:space="preserve"> </w:t>
            </w:r>
            <w:proofErr w:type="spellStart"/>
            <w:r>
              <w:t>haben</w:t>
            </w:r>
            <w:proofErr w:type="spellEnd"/>
            <w:r>
              <w:t xml:space="preserve"> </w:t>
            </w:r>
            <w:proofErr w:type="spellStart"/>
            <w:r>
              <w:t>Sie</w:t>
            </w:r>
            <w:proofErr w:type="spellEnd"/>
            <w:r>
              <w:t xml:space="preserve"> </w:t>
            </w:r>
            <w:proofErr w:type="spellStart"/>
            <w:r>
              <w:t>die</w:t>
            </w:r>
            <w:proofErr w:type="spellEnd"/>
            <w:r>
              <w:t xml:space="preserve"> </w:t>
            </w:r>
            <w:proofErr w:type="spellStart"/>
            <w:r w:rsidRPr="000E1687">
              <w:t>angeführten</w:t>
            </w:r>
            <w:proofErr w:type="spellEnd"/>
            <w:r w:rsidRPr="000E1687">
              <w:t xml:space="preserve"> </w:t>
            </w:r>
            <w:proofErr w:type="spellStart"/>
            <w:r w:rsidRPr="000E1687">
              <w:t>Marken</w:t>
            </w:r>
            <w:proofErr w:type="spellEnd"/>
            <w:r w:rsidRPr="000E1687">
              <w:t xml:space="preserve"> </w:t>
            </w:r>
            <w:proofErr w:type="spellStart"/>
            <w:r w:rsidRPr="000E1687">
              <w:t>abgefragt</w:t>
            </w:r>
            <w:proofErr w:type="spellEnd"/>
            <w:r w:rsidRPr="000E1687">
              <w:t>?</w:t>
            </w:r>
          </w:p>
          <w:p w:rsidR="00CA1943" w:rsidRDefault="00D460AF" w:rsidP="00CA1943">
            <w:pPr>
              <w:numPr>
                <w:ilvl w:val="0"/>
                <w:numId w:val="1"/>
              </w:numPr>
            </w:pPr>
            <w:proofErr w:type="spellStart"/>
            <w:r>
              <w:t>Welche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r w:rsidR="000B0E3C">
              <w:t>gebnisse</w:t>
            </w:r>
            <w:proofErr w:type="spellEnd"/>
            <w:r w:rsidR="000B0E3C">
              <w:t xml:space="preserve"> </w:t>
            </w:r>
            <w:proofErr w:type="spellStart"/>
            <w:r w:rsidR="000B0E3C">
              <w:t>hat</w:t>
            </w:r>
            <w:proofErr w:type="spellEnd"/>
            <w:r w:rsidR="000B0E3C">
              <w:t xml:space="preserve"> </w:t>
            </w:r>
            <w:proofErr w:type="spellStart"/>
            <w:r w:rsidR="000B0E3C">
              <w:t>die</w:t>
            </w:r>
            <w:proofErr w:type="spellEnd"/>
            <w:r w:rsidR="000B0E3C">
              <w:t xml:space="preserve"> </w:t>
            </w:r>
            <w:proofErr w:type="spellStart"/>
            <w:r w:rsidR="000B0E3C">
              <w:t>Umfrage</w:t>
            </w:r>
            <w:proofErr w:type="spellEnd"/>
            <w:r w:rsidR="000B0E3C">
              <w:t xml:space="preserve"> </w:t>
            </w:r>
            <w:proofErr w:type="spellStart"/>
            <w:r w:rsidR="000B0E3C">
              <w:t>für</w:t>
            </w:r>
            <w:proofErr w:type="spellEnd"/>
            <w:r w:rsidR="000B0E3C">
              <w:t xml:space="preserve"> </w:t>
            </w:r>
            <w:proofErr w:type="spellStart"/>
            <w:r w:rsidR="000B0E3C">
              <w:t>Sie</w:t>
            </w:r>
            <w:proofErr w:type="spellEnd"/>
            <w:r w:rsidR="000B0E3C">
              <w:t xml:space="preserve"> </w:t>
            </w:r>
            <w:proofErr w:type="spellStart"/>
            <w:r w:rsidR="000B0E3C">
              <w:t>gebracht</w:t>
            </w:r>
            <w:proofErr w:type="spellEnd"/>
            <w:r>
              <w:rPr>
                <w:lang w:val="de-DE"/>
              </w:rPr>
              <w:t>?</w:t>
            </w:r>
          </w:p>
          <w:p w:rsidR="00CA1943" w:rsidRDefault="00CA1943" w:rsidP="00CA1943"/>
        </w:tc>
      </w:tr>
      <w:tr w:rsidR="00CA1943">
        <w:tc>
          <w:tcPr>
            <w:tcW w:w="6791" w:type="dxa"/>
            <w:gridSpan w:val="3"/>
            <w:shd w:val="clear" w:color="auto" w:fill="auto"/>
          </w:tcPr>
          <w:p w:rsidR="00CA1943" w:rsidRDefault="00CA1943" w:rsidP="00CA1943">
            <w:r w:rsidRPr="006C0147">
              <w:rPr>
                <w:b/>
              </w:rPr>
              <w:t>Celkové hodnocení</w:t>
            </w:r>
            <w:r w:rsidRPr="006C0147">
              <w:rPr>
                <w:rStyle w:val="Znakapoznpodarou"/>
                <w:b/>
              </w:rPr>
              <w:footnoteReference w:customMarkFollows="1" w:id="1"/>
              <w:t>*</w:t>
            </w:r>
          </w:p>
        </w:tc>
        <w:tc>
          <w:tcPr>
            <w:tcW w:w="507" w:type="dxa"/>
            <w:shd w:val="clear" w:color="auto" w:fill="auto"/>
          </w:tcPr>
          <w:p w:rsidR="00CA1943" w:rsidRPr="00D460AF" w:rsidRDefault="00CA1943" w:rsidP="006C0147">
            <w:pPr>
              <w:jc w:val="center"/>
              <w:rPr>
                <w:b/>
              </w:rPr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7" w:type="dxa"/>
            <w:shd w:val="clear" w:color="auto" w:fill="auto"/>
          </w:tcPr>
          <w:p w:rsidR="00CA1943" w:rsidRPr="00036D8B" w:rsidRDefault="00036D8B" w:rsidP="006C0147">
            <w:pPr>
              <w:jc w:val="center"/>
              <w:rPr>
                <w:b/>
              </w:rPr>
            </w:pPr>
            <w:r w:rsidRPr="00036D8B">
              <w:rPr>
                <w:b/>
              </w:rPr>
              <w:t>D</w:t>
            </w:r>
          </w:p>
        </w:tc>
        <w:tc>
          <w:tcPr>
            <w:tcW w:w="506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  <w:tc>
          <w:tcPr>
            <w:tcW w:w="505" w:type="dxa"/>
            <w:shd w:val="clear" w:color="auto" w:fill="auto"/>
          </w:tcPr>
          <w:p w:rsidR="00CA1943" w:rsidRDefault="00CA1943" w:rsidP="006C0147">
            <w:pPr>
              <w:jc w:val="center"/>
            </w:pPr>
          </w:p>
        </w:tc>
      </w:tr>
      <w:tr w:rsidR="00CA1943">
        <w:tc>
          <w:tcPr>
            <w:tcW w:w="4068" w:type="dxa"/>
            <w:gridSpan w:val="2"/>
            <w:shd w:val="clear" w:color="auto" w:fill="auto"/>
            <w:vAlign w:val="center"/>
          </w:tcPr>
          <w:p w:rsidR="00CA1943" w:rsidRDefault="00CA1943" w:rsidP="00F43818">
            <w:r>
              <w:t>Datum:</w:t>
            </w:r>
            <w:r w:rsidR="00F43818">
              <w:t xml:space="preserve"> </w:t>
            </w:r>
            <w:r w:rsidR="000051E8">
              <w:t>2</w:t>
            </w:r>
            <w:r w:rsidR="00F43818">
              <w:t>0. května 2012</w:t>
            </w:r>
          </w:p>
        </w:tc>
        <w:tc>
          <w:tcPr>
            <w:tcW w:w="5760" w:type="dxa"/>
            <w:gridSpan w:val="7"/>
            <w:shd w:val="clear" w:color="auto" w:fill="auto"/>
            <w:vAlign w:val="center"/>
          </w:tcPr>
          <w:p w:rsidR="00CA1943" w:rsidRDefault="00CA1943" w:rsidP="00CA1943">
            <w:r>
              <w:t>Podpis:</w:t>
            </w:r>
            <w:r w:rsidR="002E4390">
              <w:t xml:space="preserve"> Mgr. Silke Gester, Ph.D., </w:t>
            </w:r>
            <w:proofErr w:type="gramStart"/>
            <w:r w:rsidR="002E4390">
              <w:t>v.r.</w:t>
            </w:r>
            <w:proofErr w:type="gramEnd"/>
          </w:p>
        </w:tc>
      </w:tr>
    </w:tbl>
    <w:p w:rsidR="00CA1943" w:rsidRDefault="00CA1943"/>
    <w:sectPr w:rsidR="00CA1943" w:rsidSect="00CA1943">
      <w:pgSz w:w="11906" w:h="16838"/>
      <w:pgMar w:top="141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26F63" w:rsidRDefault="00626F63">
      <w:r>
        <w:separator/>
      </w:r>
    </w:p>
  </w:endnote>
  <w:endnote w:type="continuationSeparator" w:id="0">
    <w:p w:rsidR="00626F63" w:rsidRDefault="00626F6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26F63" w:rsidRDefault="00626F63">
      <w:r>
        <w:separator/>
      </w:r>
    </w:p>
  </w:footnote>
  <w:footnote w:type="continuationSeparator" w:id="0">
    <w:p w:rsidR="00626F63" w:rsidRDefault="00626F63">
      <w:r>
        <w:continuationSeparator/>
      </w:r>
    </w:p>
  </w:footnote>
  <w:footnote w:id="1">
    <w:p w:rsidR="00DC28FA" w:rsidRDefault="00DC28FA" w:rsidP="00CA1943">
      <w:pPr>
        <w:pStyle w:val="Textpoznpodarou"/>
      </w:pPr>
      <w:r>
        <w:rPr>
          <w:rStyle w:val="Znakapoznpodarou"/>
        </w:rPr>
        <w:t>*</w:t>
      </w:r>
      <w:r>
        <w:t xml:space="preserve"> Výsledná známka není aritmetickým průměrem jednotlivých kritérií hodnocení práce.</w:t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1157C4F"/>
    <w:multiLevelType w:val="hybridMultilevel"/>
    <w:tmpl w:val="86669028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27341"/>
    <w:rsid w:val="00005006"/>
    <w:rsid w:val="000051E8"/>
    <w:rsid w:val="00013F64"/>
    <w:rsid w:val="00034A31"/>
    <w:rsid w:val="00036D8B"/>
    <w:rsid w:val="000B0E3C"/>
    <w:rsid w:val="000B5C1D"/>
    <w:rsid w:val="000C282C"/>
    <w:rsid w:val="000D5FD2"/>
    <w:rsid w:val="000E1687"/>
    <w:rsid w:val="00187245"/>
    <w:rsid w:val="001C130D"/>
    <w:rsid w:val="002245B2"/>
    <w:rsid w:val="00244285"/>
    <w:rsid w:val="002562E7"/>
    <w:rsid w:val="00263741"/>
    <w:rsid w:val="0028172F"/>
    <w:rsid w:val="002E4390"/>
    <w:rsid w:val="00304010"/>
    <w:rsid w:val="00353B48"/>
    <w:rsid w:val="0037139E"/>
    <w:rsid w:val="003905FA"/>
    <w:rsid w:val="00393D33"/>
    <w:rsid w:val="003F0325"/>
    <w:rsid w:val="00436EAC"/>
    <w:rsid w:val="0044160B"/>
    <w:rsid w:val="00450EC6"/>
    <w:rsid w:val="00494F82"/>
    <w:rsid w:val="004A22C8"/>
    <w:rsid w:val="004B173C"/>
    <w:rsid w:val="004F5BC7"/>
    <w:rsid w:val="00505598"/>
    <w:rsid w:val="005103F7"/>
    <w:rsid w:val="005A7573"/>
    <w:rsid w:val="005C59B6"/>
    <w:rsid w:val="00616874"/>
    <w:rsid w:val="00626E7D"/>
    <w:rsid w:val="00626F63"/>
    <w:rsid w:val="00627C3F"/>
    <w:rsid w:val="00655A71"/>
    <w:rsid w:val="00667722"/>
    <w:rsid w:val="0067757F"/>
    <w:rsid w:val="006838CE"/>
    <w:rsid w:val="006C0147"/>
    <w:rsid w:val="007323E6"/>
    <w:rsid w:val="0074047A"/>
    <w:rsid w:val="007550F0"/>
    <w:rsid w:val="0075778B"/>
    <w:rsid w:val="007B5415"/>
    <w:rsid w:val="007F01CB"/>
    <w:rsid w:val="00827341"/>
    <w:rsid w:val="008911B8"/>
    <w:rsid w:val="008B2CF1"/>
    <w:rsid w:val="008B52F8"/>
    <w:rsid w:val="00921BEA"/>
    <w:rsid w:val="00927EA8"/>
    <w:rsid w:val="00930D31"/>
    <w:rsid w:val="009428F7"/>
    <w:rsid w:val="009443A2"/>
    <w:rsid w:val="009A3F3F"/>
    <w:rsid w:val="009D315F"/>
    <w:rsid w:val="00A05DD0"/>
    <w:rsid w:val="00A9253F"/>
    <w:rsid w:val="00B03273"/>
    <w:rsid w:val="00B15474"/>
    <w:rsid w:val="00B36D18"/>
    <w:rsid w:val="00BE09E9"/>
    <w:rsid w:val="00C1276E"/>
    <w:rsid w:val="00C138E2"/>
    <w:rsid w:val="00C8303F"/>
    <w:rsid w:val="00CA1943"/>
    <w:rsid w:val="00CF1DEE"/>
    <w:rsid w:val="00D448B6"/>
    <w:rsid w:val="00D460AF"/>
    <w:rsid w:val="00D621C9"/>
    <w:rsid w:val="00DC28FA"/>
    <w:rsid w:val="00EB7D61"/>
    <w:rsid w:val="00F1156B"/>
    <w:rsid w:val="00F11D3A"/>
    <w:rsid w:val="00F43818"/>
    <w:rsid w:val="00F7011A"/>
    <w:rsid w:val="00F82CA1"/>
    <w:rsid w:val="00FE037F"/>
    <w:rsid w:val="00FF7B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CA1943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poznpodarou">
    <w:name w:val="footnote text"/>
    <w:basedOn w:val="Normln"/>
    <w:semiHidden/>
    <w:rsid w:val="00CA1943"/>
    <w:rPr>
      <w:sz w:val="20"/>
      <w:szCs w:val="20"/>
    </w:rPr>
  </w:style>
  <w:style w:type="character" w:styleId="Znakapoznpodarou">
    <w:name w:val="footnote reference"/>
    <w:semiHidden/>
    <w:rsid w:val="00CA1943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targetScreenSz w:val="1024x768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Jirka\Dokumenty\FHS\posudek%20oponenta.dot" TargetMode="Externa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posudek oponenta</Template>
  <TotalTime>1</TotalTime>
  <Pages>1</Pages>
  <Words>366</Words>
  <Characters>2166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POSUDEK OPONENTA BAKALÁŘSKÉ PRÁCE</vt:lpstr>
    </vt:vector>
  </TitlesOfParts>
  <Company>UNI UTB Zlín</Company>
  <LinksUpToDate>false</LinksUpToDate>
  <CharactersWithSpaces>2527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POSUDEK OPONENTA BAKALÁŘSKÉ PRÁCE</dc:title>
  <dc:subject/>
  <dc:creator>Jaros</dc:creator>
  <cp:keywords/>
  <cp:lastModifiedBy>lzemanova</cp:lastModifiedBy>
  <cp:revision>4</cp:revision>
  <dcterms:created xsi:type="dcterms:W3CDTF">2012-05-21T06:39:00Z</dcterms:created>
  <dcterms:modified xsi:type="dcterms:W3CDTF">2012-05-21T06:39:00Z</dcterms:modified>
</cp:coreProperties>
</file>