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47FB5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B47FB5" w:rsidRDefault="00B47FB5" w:rsidP="002C581B">
            <w:pPr>
              <w:jc w:val="center"/>
            </w:pPr>
            <w:r w:rsidRPr="002C581B">
              <w:rPr>
                <w:b/>
                <w:bCs/>
              </w:rPr>
              <w:t>POSUDEK OPONENTA BAKALÁŘSKÉ PRÁCE</w:t>
            </w:r>
          </w:p>
        </w:tc>
      </w:tr>
      <w:tr w:rsidR="00B47FB5">
        <w:tc>
          <w:tcPr>
            <w:tcW w:w="2808" w:type="dxa"/>
          </w:tcPr>
          <w:p w:rsidR="00B47FB5" w:rsidRDefault="00B47FB5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B47FB5" w:rsidRDefault="00B47FB5" w:rsidP="00CA1943">
            <w:r>
              <w:t>Veronika Holíková</w:t>
            </w:r>
          </w:p>
        </w:tc>
      </w:tr>
      <w:tr w:rsidR="00B47FB5">
        <w:tc>
          <w:tcPr>
            <w:tcW w:w="2808" w:type="dxa"/>
          </w:tcPr>
          <w:p w:rsidR="00B47FB5" w:rsidRDefault="00B47FB5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B47FB5" w:rsidRPr="00C47669" w:rsidRDefault="00B47FB5" w:rsidP="00CA1943">
            <w:pPr>
              <w:rPr>
                <w:lang w:val="de-DE"/>
              </w:rPr>
            </w:pPr>
            <w:r>
              <w:rPr>
                <w:lang w:val="de-DE"/>
              </w:rPr>
              <w:t xml:space="preserve">Programm für die Besucher der Minibrauerei </w:t>
            </w:r>
            <w:proofErr w:type="spellStart"/>
            <w:r>
              <w:rPr>
                <w:lang w:val="de-DE"/>
              </w:rPr>
              <w:t>Černý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orel</w:t>
            </w:r>
            <w:proofErr w:type="spellEnd"/>
          </w:p>
        </w:tc>
      </w:tr>
      <w:tr w:rsidR="00B47FB5">
        <w:tc>
          <w:tcPr>
            <w:tcW w:w="2808" w:type="dxa"/>
          </w:tcPr>
          <w:p w:rsidR="00B47FB5" w:rsidRDefault="00B47FB5" w:rsidP="00CA1943">
            <w:r>
              <w:t>Oponent práce</w:t>
            </w:r>
          </w:p>
        </w:tc>
        <w:tc>
          <w:tcPr>
            <w:tcW w:w="7020" w:type="dxa"/>
            <w:gridSpan w:val="8"/>
          </w:tcPr>
          <w:p w:rsidR="00B47FB5" w:rsidRDefault="00B47FB5" w:rsidP="00CA1943">
            <w:r>
              <w:t>Mgr. Renata Šilhánová, Ph.D.</w:t>
            </w:r>
          </w:p>
        </w:tc>
      </w:tr>
      <w:tr w:rsidR="00B47FB5">
        <w:tc>
          <w:tcPr>
            <w:tcW w:w="2808" w:type="dxa"/>
          </w:tcPr>
          <w:p w:rsidR="00B47FB5" w:rsidRDefault="00B47FB5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B47FB5" w:rsidRDefault="00B47FB5" w:rsidP="00CA1943">
            <w:r>
              <w:t>Němčina pro manažerskou praxi</w:t>
            </w:r>
          </w:p>
        </w:tc>
      </w:tr>
      <w:tr w:rsidR="00B47FB5">
        <w:tc>
          <w:tcPr>
            <w:tcW w:w="2808" w:type="dxa"/>
          </w:tcPr>
          <w:p w:rsidR="00B47FB5" w:rsidRDefault="00B47FB5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B47FB5" w:rsidRDefault="00B47FB5" w:rsidP="00CA1943">
            <w:r>
              <w:t>Prezenční</w:t>
            </w:r>
          </w:p>
        </w:tc>
      </w:tr>
      <w:tr w:rsidR="00B47FB5">
        <w:tc>
          <w:tcPr>
            <w:tcW w:w="2808" w:type="dxa"/>
            <w:vAlign w:val="center"/>
          </w:tcPr>
          <w:p w:rsidR="00B47FB5" w:rsidRPr="002C581B" w:rsidRDefault="00B47FB5" w:rsidP="00CA1943">
            <w:pPr>
              <w:rPr>
                <w:b/>
                <w:bCs/>
              </w:rPr>
            </w:pPr>
            <w:r w:rsidRPr="002C581B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B47FB5" w:rsidRPr="002C581B" w:rsidRDefault="00B47FB5" w:rsidP="002C581B">
            <w:pPr>
              <w:jc w:val="right"/>
              <w:rPr>
                <w:b/>
                <w:bCs/>
              </w:rPr>
            </w:pPr>
            <w:r w:rsidRPr="002C581B">
              <w:rPr>
                <w:b/>
                <w:bCs/>
              </w:rPr>
              <w:t>Stupeň hodnocení</w:t>
            </w:r>
          </w:p>
          <w:p w:rsidR="00B47FB5" w:rsidRDefault="00B47FB5" w:rsidP="002C581B">
            <w:pPr>
              <w:jc w:val="right"/>
            </w:pPr>
            <w:r w:rsidRPr="002C581B">
              <w:rPr>
                <w:b/>
                <w:bCs/>
              </w:rPr>
              <w:t>dle stupnice ECTS</w:t>
            </w:r>
          </w:p>
        </w:tc>
      </w:tr>
      <w:tr w:rsidR="00B47FB5">
        <w:tc>
          <w:tcPr>
            <w:tcW w:w="9828" w:type="dxa"/>
            <w:gridSpan w:val="9"/>
            <w:shd w:val="clear" w:color="auto" w:fill="A6A6A6"/>
          </w:tcPr>
          <w:p w:rsidR="00B47FB5" w:rsidRPr="002C581B" w:rsidRDefault="00B47FB5" w:rsidP="00CA1943">
            <w:pPr>
              <w:rPr>
                <w:color w:val="FFFFFF"/>
              </w:rPr>
            </w:pPr>
            <w:r w:rsidRPr="002C581B">
              <w:rPr>
                <w:b/>
                <w:bCs/>
                <w:color w:val="FFFFFF"/>
              </w:rPr>
              <w:t>Formální stránka práce</w:t>
            </w:r>
          </w:p>
        </w:tc>
      </w:tr>
      <w:tr w:rsidR="00B47FB5">
        <w:tc>
          <w:tcPr>
            <w:tcW w:w="6791" w:type="dxa"/>
            <w:gridSpan w:val="3"/>
          </w:tcPr>
          <w:p w:rsidR="00B47FB5" w:rsidRDefault="00B47FB5" w:rsidP="00CA1943">
            <w:r>
              <w:t>Přehlednost a členění práce</w:t>
            </w:r>
          </w:p>
        </w:tc>
        <w:tc>
          <w:tcPr>
            <w:tcW w:w="507" w:type="dxa"/>
          </w:tcPr>
          <w:p w:rsidR="00B47FB5" w:rsidRPr="00C47669" w:rsidRDefault="00B47FB5" w:rsidP="002C581B">
            <w:pPr>
              <w:jc w:val="center"/>
              <w:rPr>
                <w:b/>
                <w:bCs/>
              </w:rPr>
            </w:pPr>
            <w:r w:rsidRPr="00C47669">
              <w:rPr>
                <w:b/>
                <w:bCs/>
              </w:rPr>
              <w:t>A</w:t>
            </w:r>
          </w:p>
        </w:tc>
        <w:tc>
          <w:tcPr>
            <w:tcW w:w="506" w:type="dxa"/>
          </w:tcPr>
          <w:p w:rsidR="00B47FB5" w:rsidRPr="00C47669" w:rsidRDefault="00B47FB5" w:rsidP="002C581B">
            <w:pPr>
              <w:jc w:val="center"/>
            </w:pPr>
          </w:p>
        </w:tc>
        <w:tc>
          <w:tcPr>
            <w:tcW w:w="506" w:type="dxa"/>
          </w:tcPr>
          <w:p w:rsidR="00B47FB5" w:rsidRPr="00C47669" w:rsidRDefault="00B47FB5" w:rsidP="002C581B">
            <w:pPr>
              <w:jc w:val="center"/>
            </w:pPr>
          </w:p>
        </w:tc>
        <w:tc>
          <w:tcPr>
            <w:tcW w:w="507" w:type="dxa"/>
          </w:tcPr>
          <w:p w:rsidR="00B47FB5" w:rsidRDefault="00B47FB5" w:rsidP="002C581B">
            <w:pPr>
              <w:jc w:val="center"/>
            </w:pPr>
          </w:p>
        </w:tc>
        <w:tc>
          <w:tcPr>
            <w:tcW w:w="506" w:type="dxa"/>
          </w:tcPr>
          <w:p w:rsidR="00B47FB5" w:rsidRDefault="00B47FB5" w:rsidP="002C581B">
            <w:pPr>
              <w:jc w:val="center"/>
            </w:pPr>
          </w:p>
        </w:tc>
        <w:tc>
          <w:tcPr>
            <w:tcW w:w="505" w:type="dxa"/>
          </w:tcPr>
          <w:p w:rsidR="00B47FB5" w:rsidRDefault="00B47FB5" w:rsidP="002C581B">
            <w:pPr>
              <w:jc w:val="center"/>
            </w:pPr>
          </w:p>
        </w:tc>
      </w:tr>
      <w:tr w:rsidR="00B47FB5">
        <w:tc>
          <w:tcPr>
            <w:tcW w:w="6791" w:type="dxa"/>
            <w:gridSpan w:val="3"/>
          </w:tcPr>
          <w:p w:rsidR="00B47FB5" w:rsidRDefault="00B47FB5" w:rsidP="00A05DD0">
            <w:r>
              <w:t>Úroveň jazykového zpracování</w:t>
            </w:r>
          </w:p>
        </w:tc>
        <w:tc>
          <w:tcPr>
            <w:tcW w:w="507" w:type="dxa"/>
          </w:tcPr>
          <w:p w:rsidR="00B47FB5" w:rsidRPr="00C47669" w:rsidRDefault="00B47FB5" w:rsidP="002C581B">
            <w:pPr>
              <w:jc w:val="center"/>
              <w:rPr>
                <w:b/>
                <w:bCs/>
              </w:rPr>
            </w:pPr>
            <w:r w:rsidRPr="00C47669">
              <w:rPr>
                <w:b/>
                <w:bCs/>
              </w:rPr>
              <w:t>A</w:t>
            </w:r>
          </w:p>
        </w:tc>
        <w:tc>
          <w:tcPr>
            <w:tcW w:w="506" w:type="dxa"/>
          </w:tcPr>
          <w:p w:rsidR="00B47FB5" w:rsidRPr="00C47669" w:rsidRDefault="00B47FB5" w:rsidP="002C581B">
            <w:pPr>
              <w:jc w:val="center"/>
            </w:pPr>
          </w:p>
        </w:tc>
        <w:tc>
          <w:tcPr>
            <w:tcW w:w="506" w:type="dxa"/>
          </w:tcPr>
          <w:p w:rsidR="00B47FB5" w:rsidRPr="00C47669" w:rsidRDefault="00B47FB5" w:rsidP="002C581B">
            <w:pPr>
              <w:jc w:val="center"/>
            </w:pPr>
          </w:p>
        </w:tc>
        <w:tc>
          <w:tcPr>
            <w:tcW w:w="507" w:type="dxa"/>
          </w:tcPr>
          <w:p w:rsidR="00B47FB5" w:rsidRDefault="00B47FB5" w:rsidP="002C581B">
            <w:pPr>
              <w:jc w:val="center"/>
            </w:pPr>
          </w:p>
        </w:tc>
        <w:tc>
          <w:tcPr>
            <w:tcW w:w="506" w:type="dxa"/>
          </w:tcPr>
          <w:p w:rsidR="00B47FB5" w:rsidRDefault="00B47FB5" w:rsidP="002C581B">
            <w:pPr>
              <w:jc w:val="center"/>
            </w:pPr>
          </w:p>
        </w:tc>
        <w:tc>
          <w:tcPr>
            <w:tcW w:w="505" w:type="dxa"/>
          </w:tcPr>
          <w:p w:rsidR="00B47FB5" w:rsidRDefault="00B47FB5" w:rsidP="002C581B">
            <w:pPr>
              <w:jc w:val="center"/>
            </w:pPr>
          </w:p>
        </w:tc>
      </w:tr>
      <w:tr w:rsidR="00B47FB5">
        <w:tc>
          <w:tcPr>
            <w:tcW w:w="6791" w:type="dxa"/>
            <w:gridSpan w:val="3"/>
          </w:tcPr>
          <w:p w:rsidR="00B47FB5" w:rsidRDefault="00B47FB5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B47FB5" w:rsidRPr="00C47669" w:rsidRDefault="00B47FB5" w:rsidP="002C581B">
            <w:pPr>
              <w:jc w:val="center"/>
            </w:pPr>
          </w:p>
        </w:tc>
        <w:tc>
          <w:tcPr>
            <w:tcW w:w="506" w:type="dxa"/>
          </w:tcPr>
          <w:p w:rsidR="00B47FB5" w:rsidRPr="00C47669" w:rsidRDefault="00B47FB5" w:rsidP="002C581B">
            <w:pPr>
              <w:jc w:val="center"/>
              <w:rPr>
                <w:b/>
                <w:bCs/>
              </w:rPr>
            </w:pPr>
            <w:r w:rsidRPr="00C47669">
              <w:rPr>
                <w:b/>
                <w:bCs/>
              </w:rPr>
              <w:t>B</w:t>
            </w:r>
          </w:p>
        </w:tc>
        <w:tc>
          <w:tcPr>
            <w:tcW w:w="506" w:type="dxa"/>
          </w:tcPr>
          <w:p w:rsidR="00B47FB5" w:rsidRPr="00C47669" w:rsidRDefault="00B47FB5" w:rsidP="002C581B">
            <w:pPr>
              <w:jc w:val="center"/>
            </w:pPr>
          </w:p>
        </w:tc>
        <w:tc>
          <w:tcPr>
            <w:tcW w:w="507" w:type="dxa"/>
          </w:tcPr>
          <w:p w:rsidR="00B47FB5" w:rsidRDefault="00B47FB5" w:rsidP="002C581B">
            <w:pPr>
              <w:jc w:val="center"/>
            </w:pPr>
          </w:p>
        </w:tc>
        <w:tc>
          <w:tcPr>
            <w:tcW w:w="506" w:type="dxa"/>
          </w:tcPr>
          <w:p w:rsidR="00B47FB5" w:rsidRDefault="00B47FB5" w:rsidP="002C581B">
            <w:pPr>
              <w:jc w:val="center"/>
            </w:pPr>
          </w:p>
        </w:tc>
        <w:tc>
          <w:tcPr>
            <w:tcW w:w="505" w:type="dxa"/>
          </w:tcPr>
          <w:p w:rsidR="00B47FB5" w:rsidRDefault="00B47FB5" w:rsidP="002C581B">
            <w:pPr>
              <w:jc w:val="center"/>
            </w:pPr>
          </w:p>
        </w:tc>
      </w:tr>
      <w:tr w:rsidR="00B47FB5">
        <w:tc>
          <w:tcPr>
            <w:tcW w:w="9828" w:type="dxa"/>
            <w:gridSpan w:val="9"/>
            <w:shd w:val="clear" w:color="auto" w:fill="A6A6A6"/>
          </w:tcPr>
          <w:p w:rsidR="00B47FB5" w:rsidRPr="00C47669" w:rsidRDefault="00B47FB5" w:rsidP="00CA1943">
            <w:pPr>
              <w:rPr>
                <w:b/>
                <w:bCs/>
              </w:rPr>
            </w:pPr>
          </w:p>
        </w:tc>
      </w:tr>
      <w:tr w:rsidR="00B47FB5">
        <w:tc>
          <w:tcPr>
            <w:tcW w:w="6791" w:type="dxa"/>
            <w:gridSpan w:val="3"/>
          </w:tcPr>
          <w:p w:rsidR="00B47FB5" w:rsidRDefault="00B47FB5" w:rsidP="00A05DD0">
            <w:r>
              <w:t>Práce s odbornou literaturou</w:t>
            </w:r>
          </w:p>
        </w:tc>
        <w:tc>
          <w:tcPr>
            <w:tcW w:w="507" w:type="dxa"/>
          </w:tcPr>
          <w:p w:rsidR="00B47FB5" w:rsidRPr="00C47669" w:rsidRDefault="00B47FB5" w:rsidP="002C581B">
            <w:pPr>
              <w:jc w:val="center"/>
            </w:pPr>
          </w:p>
        </w:tc>
        <w:tc>
          <w:tcPr>
            <w:tcW w:w="506" w:type="dxa"/>
          </w:tcPr>
          <w:p w:rsidR="00B47FB5" w:rsidRPr="00C47669" w:rsidRDefault="00B47FB5" w:rsidP="002C581B">
            <w:pPr>
              <w:jc w:val="center"/>
              <w:rPr>
                <w:b/>
                <w:bCs/>
              </w:rPr>
            </w:pPr>
            <w:r w:rsidRPr="00C47669">
              <w:rPr>
                <w:b/>
                <w:bCs/>
              </w:rPr>
              <w:t>B</w:t>
            </w:r>
          </w:p>
        </w:tc>
        <w:tc>
          <w:tcPr>
            <w:tcW w:w="506" w:type="dxa"/>
          </w:tcPr>
          <w:p w:rsidR="00B47FB5" w:rsidRPr="00C47669" w:rsidRDefault="00B47FB5" w:rsidP="002C581B">
            <w:pPr>
              <w:jc w:val="center"/>
            </w:pPr>
          </w:p>
        </w:tc>
        <w:tc>
          <w:tcPr>
            <w:tcW w:w="507" w:type="dxa"/>
          </w:tcPr>
          <w:p w:rsidR="00B47FB5" w:rsidRDefault="00B47FB5" w:rsidP="002C581B">
            <w:pPr>
              <w:jc w:val="center"/>
            </w:pPr>
          </w:p>
        </w:tc>
        <w:tc>
          <w:tcPr>
            <w:tcW w:w="506" w:type="dxa"/>
          </w:tcPr>
          <w:p w:rsidR="00B47FB5" w:rsidRDefault="00B47FB5" w:rsidP="002C581B">
            <w:pPr>
              <w:jc w:val="center"/>
            </w:pPr>
          </w:p>
        </w:tc>
        <w:tc>
          <w:tcPr>
            <w:tcW w:w="505" w:type="dxa"/>
          </w:tcPr>
          <w:p w:rsidR="00B47FB5" w:rsidRDefault="00B47FB5" w:rsidP="002C581B">
            <w:pPr>
              <w:jc w:val="center"/>
            </w:pPr>
          </w:p>
        </w:tc>
      </w:tr>
      <w:tr w:rsidR="00B47FB5">
        <w:tc>
          <w:tcPr>
            <w:tcW w:w="6791" w:type="dxa"/>
            <w:gridSpan w:val="3"/>
          </w:tcPr>
          <w:p w:rsidR="00B47FB5" w:rsidRDefault="00B47FB5" w:rsidP="00A05DD0">
            <w:r>
              <w:t>Formulace cílů práce</w:t>
            </w:r>
          </w:p>
        </w:tc>
        <w:tc>
          <w:tcPr>
            <w:tcW w:w="507" w:type="dxa"/>
          </w:tcPr>
          <w:p w:rsidR="00B47FB5" w:rsidRPr="00C47669" w:rsidRDefault="00B47FB5" w:rsidP="002C581B">
            <w:pPr>
              <w:jc w:val="center"/>
              <w:rPr>
                <w:b/>
                <w:bCs/>
              </w:rPr>
            </w:pPr>
            <w:r w:rsidRPr="00C47669">
              <w:rPr>
                <w:b/>
                <w:bCs/>
              </w:rPr>
              <w:t>A</w:t>
            </w:r>
          </w:p>
        </w:tc>
        <w:tc>
          <w:tcPr>
            <w:tcW w:w="506" w:type="dxa"/>
          </w:tcPr>
          <w:p w:rsidR="00B47FB5" w:rsidRPr="00C47669" w:rsidRDefault="00B47FB5" w:rsidP="002C581B">
            <w:pPr>
              <w:jc w:val="center"/>
            </w:pPr>
          </w:p>
        </w:tc>
        <w:tc>
          <w:tcPr>
            <w:tcW w:w="506" w:type="dxa"/>
          </w:tcPr>
          <w:p w:rsidR="00B47FB5" w:rsidRPr="00C47669" w:rsidRDefault="00B47FB5" w:rsidP="002C581B">
            <w:pPr>
              <w:jc w:val="center"/>
            </w:pPr>
          </w:p>
        </w:tc>
        <w:tc>
          <w:tcPr>
            <w:tcW w:w="507" w:type="dxa"/>
          </w:tcPr>
          <w:p w:rsidR="00B47FB5" w:rsidRDefault="00B47FB5" w:rsidP="002C581B">
            <w:pPr>
              <w:jc w:val="center"/>
            </w:pPr>
          </w:p>
        </w:tc>
        <w:tc>
          <w:tcPr>
            <w:tcW w:w="506" w:type="dxa"/>
          </w:tcPr>
          <w:p w:rsidR="00B47FB5" w:rsidRDefault="00B47FB5" w:rsidP="002C581B">
            <w:pPr>
              <w:jc w:val="center"/>
            </w:pPr>
          </w:p>
        </w:tc>
        <w:tc>
          <w:tcPr>
            <w:tcW w:w="505" w:type="dxa"/>
          </w:tcPr>
          <w:p w:rsidR="00B47FB5" w:rsidRDefault="00B47FB5" w:rsidP="002C581B">
            <w:pPr>
              <w:jc w:val="center"/>
            </w:pPr>
          </w:p>
        </w:tc>
      </w:tr>
      <w:tr w:rsidR="00B47FB5">
        <w:tc>
          <w:tcPr>
            <w:tcW w:w="6791" w:type="dxa"/>
            <w:gridSpan w:val="3"/>
          </w:tcPr>
          <w:p w:rsidR="00B47FB5" w:rsidRDefault="00B47FB5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B47FB5" w:rsidRPr="00C47669" w:rsidRDefault="00B47FB5" w:rsidP="002C581B">
            <w:pPr>
              <w:jc w:val="center"/>
              <w:rPr>
                <w:b/>
                <w:bCs/>
              </w:rPr>
            </w:pPr>
            <w:r w:rsidRPr="00C47669">
              <w:rPr>
                <w:b/>
                <w:bCs/>
              </w:rPr>
              <w:t>A</w:t>
            </w:r>
          </w:p>
        </w:tc>
        <w:tc>
          <w:tcPr>
            <w:tcW w:w="506" w:type="dxa"/>
            <w:vAlign w:val="center"/>
          </w:tcPr>
          <w:p w:rsidR="00B47FB5" w:rsidRPr="00C47669" w:rsidRDefault="00B47FB5" w:rsidP="002C581B">
            <w:pPr>
              <w:jc w:val="center"/>
            </w:pPr>
          </w:p>
        </w:tc>
        <w:tc>
          <w:tcPr>
            <w:tcW w:w="506" w:type="dxa"/>
            <w:vAlign w:val="center"/>
          </w:tcPr>
          <w:p w:rsidR="00B47FB5" w:rsidRPr="00C47669" w:rsidRDefault="00B47FB5" w:rsidP="002C581B">
            <w:pPr>
              <w:jc w:val="center"/>
            </w:pPr>
          </w:p>
        </w:tc>
        <w:tc>
          <w:tcPr>
            <w:tcW w:w="507" w:type="dxa"/>
            <w:vAlign w:val="center"/>
          </w:tcPr>
          <w:p w:rsidR="00B47FB5" w:rsidRDefault="00B47FB5" w:rsidP="002C581B">
            <w:pPr>
              <w:jc w:val="center"/>
            </w:pPr>
          </w:p>
        </w:tc>
        <w:tc>
          <w:tcPr>
            <w:tcW w:w="506" w:type="dxa"/>
            <w:vAlign w:val="center"/>
          </w:tcPr>
          <w:p w:rsidR="00B47FB5" w:rsidRDefault="00B47FB5" w:rsidP="002C581B">
            <w:pPr>
              <w:jc w:val="center"/>
            </w:pPr>
          </w:p>
        </w:tc>
        <w:tc>
          <w:tcPr>
            <w:tcW w:w="505" w:type="dxa"/>
            <w:vAlign w:val="center"/>
          </w:tcPr>
          <w:p w:rsidR="00B47FB5" w:rsidRDefault="00B47FB5" w:rsidP="002C581B">
            <w:pPr>
              <w:jc w:val="center"/>
            </w:pPr>
          </w:p>
        </w:tc>
      </w:tr>
      <w:tr w:rsidR="00B47FB5">
        <w:tc>
          <w:tcPr>
            <w:tcW w:w="6791" w:type="dxa"/>
            <w:gridSpan w:val="3"/>
          </w:tcPr>
          <w:p w:rsidR="00B47FB5" w:rsidRDefault="00B47FB5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B47FB5" w:rsidRPr="00C47669" w:rsidRDefault="00B47FB5" w:rsidP="002C581B">
            <w:pPr>
              <w:jc w:val="center"/>
              <w:rPr>
                <w:b/>
                <w:bCs/>
              </w:rPr>
            </w:pPr>
            <w:r w:rsidRPr="00C47669">
              <w:rPr>
                <w:b/>
                <w:bCs/>
              </w:rPr>
              <w:t>A</w:t>
            </w:r>
          </w:p>
        </w:tc>
        <w:tc>
          <w:tcPr>
            <w:tcW w:w="506" w:type="dxa"/>
          </w:tcPr>
          <w:p w:rsidR="00B47FB5" w:rsidRPr="00C47669" w:rsidRDefault="00B47FB5" w:rsidP="002C581B">
            <w:pPr>
              <w:jc w:val="center"/>
            </w:pPr>
          </w:p>
        </w:tc>
        <w:tc>
          <w:tcPr>
            <w:tcW w:w="506" w:type="dxa"/>
          </w:tcPr>
          <w:p w:rsidR="00B47FB5" w:rsidRPr="00C47669" w:rsidRDefault="00B47FB5" w:rsidP="002C581B">
            <w:pPr>
              <w:jc w:val="center"/>
            </w:pPr>
          </w:p>
        </w:tc>
        <w:tc>
          <w:tcPr>
            <w:tcW w:w="507" w:type="dxa"/>
          </w:tcPr>
          <w:p w:rsidR="00B47FB5" w:rsidRDefault="00B47FB5" w:rsidP="002C581B">
            <w:pPr>
              <w:jc w:val="center"/>
            </w:pPr>
          </w:p>
        </w:tc>
        <w:tc>
          <w:tcPr>
            <w:tcW w:w="506" w:type="dxa"/>
          </w:tcPr>
          <w:p w:rsidR="00B47FB5" w:rsidRDefault="00B47FB5" w:rsidP="002C581B">
            <w:pPr>
              <w:jc w:val="center"/>
            </w:pPr>
          </w:p>
        </w:tc>
        <w:tc>
          <w:tcPr>
            <w:tcW w:w="505" w:type="dxa"/>
          </w:tcPr>
          <w:p w:rsidR="00B47FB5" w:rsidRDefault="00B47FB5" w:rsidP="002C581B">
            <w:pPr>
              <w:jc w:val="center"/>
            </w:pPr>
          </w:p>
        </w:tc>
      </w:tr>
      <w:tr w:rsidR="00B47FB5">
        <w:tc>
          <w:tcPr>
            <w:tcW w:w="6791" w:type="dxa"/>
            <w:gridSpan w:val="3"/>
          </w:tcPr>
          <w:p w:rsidR="00B47FB5" w:rsidRDefault="00B47FB5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B47FB5" w:rsidRPr="00C47669" w:rsidRDefault="00B47FB5" w:rsidP="002C581B">
            <w:pPr>
              <w:jc w:val="center"/>
              <w:rPr>
                <w:b/>
                <w:bCs/>
              </w:rPr>
            </w:pPr>
            <w:r w:rsidRPr="00C47669">
              <w:rPr>
                <w:b/>
                <w:bCs/>
              </w:rPr>
              <w:t>A</w:t>
            </w:r>
          </w:p>
        </w:tc>
        <w:tc>
          <w:tcPr>
            <w:tcW w:w="506" w:type="dxa"/>
          </w:tcPr>
          <w:p w:rsidR="00B47FB5" w:rsidRPr="00C47669" w:rsidRDefault="00B47FB5" w:rsidP="002C581B">
            <w:pPr>
              <w:jc w:val="center"/>
            </w:pPr>
          </w:p>
        </w:tc>
        <w:tc>
          <w:tcPr>
            <w:tcW w:w="506" w:type="dxa"/>
          </w:tcPr>
          <w:p w:rsidR="00B47FB5" w:rsidRPr="00C47669" w:rsidRDefault="00B47FB5" w:rsidP="002C581B">
            <w:pPr>
              <w:jc w:val="center"/>
            </w:pPr>
          </w:p>
        </w:tc>
        <w:tc>
          <w:tcPr>
            <w:tcW w:w="507" w:type="dxa"/>
          </w:tcPr>
          <w:p w:rsidR="00B47FB5" w:rsidRDefault="00B47FB5" w:rsidP="002C581B">
            <w:pPr>
              <w:jc w:val="center"/>
            </w:pPr>
          </w:p>
        </w:tc>
        <w:tc>
          <w:tcPr>
            <w:tcW w:w="506" w:type="dxa"/>
          </w:tcPr>
          <w:p w:rsidR="00B47FB5" w:rsidRDefault="00B47FB5" w:rsidP="002C581B">
            <w:pPr>
              <w:jc w:val="center"/>
            </w:pPr>
          </w:p>
        </w:tc>
        <w:tc>
          <w:tcPr>
            <w:tcW w:w="505" w:type="dxa"/>
          </w:tcPr>
          <w:p w:rsidR="00B47FB5" w:rsidRDefault="00B47FB5" w:rsidP="002C581B">
            <w:pPr>
              <w:jc w:val="center"/>
            </w:pPr>
          </w:p>
        </w:tc>
      </w:tr>
      <w:tr w:rsidR="00B47FB5">
        <w:tc>
          <w:tcPr>
            <w:tcW w:w="6791" w:type="dxa"/>
            <w:gridSpan w:val="3"/>
          </w:tcPr>
          <w:p w:rsidR="00B47FB5" w:rsidRDefault="00B47FB5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B47FB5" w:rsidRPr="00C47669" w:rsidRDefault="00B47FB5" w:rsidP="002C581B">
            <w:pPr>
              <w:jc w:val="center"/>
              <w:rPr>
                <w:b/>
                <w:bCs/>
              </w:rPr>
            </w:pPr>
            <w:r w:rsidRPr="00C47669">
              <w:rPr>
                <w:b/>
                <w:bCs/>
              </w:rPr>
              <w:t>A</w:t>
            </w:r>
          </w:p>
        </w:tc>
        <w:tc>
          <w:tcPr>
            <w:tcW w:w="506" w:type="dxa"/>
          </w:tcPr>
          <w:p w:rsidR="00B47FB5" w:rsidRPr="00C47669" w:rsidRDefault="00B47FB5" w:rsidP="002C581B">
            <w:pPr>
              <w:jc w:val="center"/>
            </w:pPr>
          </w:p>
        </w:tc>
        <w:tc>
          <w:tcPr>
            <w:tcW w:w="506" w:type="dxa"/>
          </w:tcPr>
          <w:p w:rsidR="00B47FB5" w:rsidRPr="00C47669" w:rsidRDefault="00B47FB5" w:rsidP="002C581B">
            <w:pPr>
              <w:jc w:val="center"/>
            </w:pPr>
          </w:p>
        </w:tc>
        <w:tc>
          <w:tcPr>
            <w:tcW w:w="507" w:type="dxa"/>
          </w:tcPr>
          <w:p w:rsidR="00B47FB5" w:rsidRDefault="00B47FB5" w:rsidP="002C581B">
            <w:pPr>
              <w:jc w:val="center"/>
            </w:pPr>
          </w:p>
        </w:tc>
        <w:tc>
          <w:tcPr>
            <w:tcW w:w="506" w:type="dxa"/>
          </w:tcPr>
          <w:p w:rsidR="00B47FB5" w:rsidRDefault="00B47FB5" w:rsidP="002C581B">
            <w:pPr>
              <w:jc w:val="center"/>
            </w:pPr>
          </w:p>
        </w:tc>
        <w:tc>
          <w:tcPr>
            <w:tcW w:w="505" w:type="dxa"/>
          </w:tcPr>
          <w:p w:rsidR="00B47FB5" w:rsidRDefault="00B47FB5" w:rsidP="002C581B">
            <w:pPr>
              <w:jc w:val="center"/>
            </w:pPr>
          </w:p>
        </w:tc>
      </w:tr>
      <w:tr w:rsidR="00B47FB5">
        <w:tc>
          <w:tcPr>
            <w:tcW w:w="9828" w:type="dxa"/>
            <w:gridSpan w:val="9"/>
          </w:tcPr>
          <w:p w:rsidR="00B47FB5" w:rsidRDefault="00B47FB5" w:rsidP="00A05DD0">
            <w:pPr>
              <w:rPr>
                <w:b/>
                <w:bCs/>
              </w:rPr>
            </w:pPr>
            <w:r w:rsidRPr="002C581B">
              <w:rPr>
                <w:b/>
                <w:bCs/>
              </w:rPr>
              <w:t>Odůvodnění hodnocení práce (silné a slabé stránky práce):</w:t>
            </w:r>
          </w:p>
          <w:p w:rsidR="00B47FB5" w:rsidRDefault="00B47FB5" w:rsidP="00A05DD0">
            <w:r>
              <w:t>Výhodou při zpracování této práce je osobní zkušenost autorky s projektem „</w:t>
            </w:r>
            <w:proofErr w:type="spellStart"/>
            <w:r>
              <w:t>Aktion</w:t>
            </w:r>
            <w:proofErr w:type="spellEnd"/>
            <w:r>
              <w:t xml:space="preserve">“, který se zabývá pivní kulturou. Práce je zpracována velmi pečlivě a přehledně, jednotlivé kapitoly důsledně sledují záměry a cíle autorky. Rozsáhlá teoretická část pojednává o historii piva, jeho tradici v ČR, seznamuje s pojmy jako minipivovar a pivní kultura a ukazuje, jakou roli hrají reklama a marketing při podpoře prodeje piva. Svá tvrzení dokládá autorka v přehledných tabulkách i statisticky. </w:t>
            </w:r>
          </w:p>
          <w:p w:rsidR="00B47FB5" w:rsidRDefault="00B47FB5" w:rsidP="00A05DD0">
            <w:r>
              <w:t xml:space="preserve">Na teorii navazuje velmi konkrétní a v praxi využitelná část, v níž autorka sestavila velmi podrobný a </w:t>
            </w:r>
            <w:proofErr w:type="spellStart"/>
            <w:r>
              <w:t>tématicky</w:t>
            </w:r>
            <w:proofErr w:type="spellEnd"/>
            <w:r>
              <w:t xml:space="preserve"> zaměřený program třídenní návštěvy daného regionu vždy pro tři specifické cílové skupiny, přičemž hlavním záměrem těchto pobytů je vzbuzení a oživení zájmu o pivní kulturu a představení konkrétního minipivovaru.</w:t>
            </w:r>
          </w:p>
          <w:p w:rsidR="00B47FB5" w:rsidRDefault="00B47FB5" w:rsidP="00A05DD0">
            <w:r>
              <w:t>Práce nabízí zajímavý pohled na pivní kulturu v ČR a na faktory, které mohou podpořit zájem o konkrétní značku piva</w:t>
            </w:r>
          </w:p>
          <w:p w:rsidR="00B47FB5" w:rsidRDefault="00B47FB5" w:rsidP="00A4640C">
            <w:r>
              <w:t>Autorka si přesně stanovila cíl, ke kterému v závěru práce dospěla. Práce je prakticky zaměřena, velmi oceňuji grafickou úpravu a jazykovou úroveň práce.</w:t>
            </w:r>
          </w:p>
          <w:p w:rsidR="00B47FB5" w:rsidRDefault="00B47FB5" w:rsidP="00CA1943">
            <w:r>
              <w:t>Práci doporučuji k obhajobě.</w:t>
            </w:r>
          </w:p>
        </w:tc>
      </w:tr>
      <w:tr w:rsidR="00B47FB5">
        <w:tc>
          <w:tcPr>
            <w:tcW w:w="9828" w:type="dxa"/>
            <w:gridSpan w:val="9"/>
          </w:tcPr>
          <w:p w:rsidR="00B47FB5" w:rsidRPr="002C581B" w:rsidRDefault="00B47FB5" w:rsidP="00CA1943">
            <w:pPr>
              <w:rPr>
                <w:b/>
                <w:bCs/>
              </w:rPr>
            </w:pPr>
            <w:r w:rsidRPr="002C581B">
              <w:rPr>
                <w:b/>
                <w:bCs/>
              </w:rPr>
              <w:t>O</w:t>
            </w:r>
            <w:r>
              <w:rPr>
                <w:b/>
                <w:bCs/>
              </w:rPr>
              <w:t>t</w:t>
            </w:r>
            <w:r w:rsidRPr="002C581B">
              <w:rPr>
                <w:b/>
                <w:bCs/>
              </w:rPr>
              <w:t>ázky k obhajobě:</w:t>
            </w:r>
          </w:p>
          <w:p w:rsidR="00B47FB5" w:rsidRDefault="00B47FB5" w:rsidP="005310A2">
            <w:pPr>
              <w:numPr>
                <w:ilvl w:val="0"/>
                <w:numId w:val="2"/>
              </w:numPr>
              <w:rPr>
                <w:lang w:val="de-DE"/>
              </w:rPr>
            </w:pPr>
            <w:proofErr w:type="spellStart"/>
            <w:r>
              <w:t>Auf</w:t>
            </w:r>
            <w:proofErr w:type="spellEnd"/>
            <w:r>
              <w:t xml:space="preserve"> </w:t>
            </w:r>
            <w:proofErr w:type="spellStart"/>
            <w:r>
              <w:t>welche</w:t>
            </w:r>
            <w:proofErr w:type="spellEnd"/>
            <w:r>
              <w:t xml:space="preserve"> </w:t>
            </w:r>
            <w:proofErr w:type="spellStart"/>
            <w:r>
              <w:t>Art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Weise</w:t>
            </w:r>
            <w:proofErr w:type="spellEnd"/>
            <w:r>
              <w:t xml:space="preserve"> </w:t>
            </w:r>
            <w:proofErr w:type="spellStart"/>
            <w:r>
              <w:t>unters</w:t>
            </w:r>
            <w:r>
              <w:rPr>
                <w:lang w:val="de-DE"/>
              </w:rPr>
              <w:t>tützen</w:t>
            </w:r>
            <w:proofErr w:type="spellEnd"/>
            <w:r>
              <w:rPr>
                <w:lang w:val="de-DE"/>
              </w:rPr>
              <w:t xml:space="preserve"> </w:t>
            </w:r>
            <w:r w:rsidRPr="00017C87">
              <w:rPr>
                <w:b/>
                <w:bCs/>
                <w:lang w:val="de-DE"/>
              </w:rPr>
              <w:t>in der Praxis</w:t>
            </w:r>
            <w:r>
              <w:rPr>
                <w:lang w:val="de-DE"/>
              </w:rPr>
              <w:t xml:space="preserve"> die Brauereien den Bierverkauf in den Gaststätten und Restaurants?</w:t>
            </w:r>
          </w:p>
          <w:p w:rsidR="00B47FB5" w:rsidRPr="005310A2" w:rsidRDefault="00B47FB5" w:rsidP="005310A2">
            <w:pPr>
              <w:numPr>
                <w:ilvl w:val="0"/>
                <w:numId w:val="2"/>
              </w:numPr>
              <w:rPr>
                <w:lang w:val="de-DE"/>
              </w:rPr>
            </w:pPr>
            <w:r>
              <w:rPr>
                <w:lang w:val="de-DE"/>
              </w:rPr>
              <w:t>Hat das Programm Aktion Ihr Interesse für das Bier geweckt?</w:t>
            </w:r>
          </w:p>
          <w:p w:rsidR="00B47FB5" w:rsidRPr="00A4640C" w:rsidRDefault="00B47FB5" w:rsidP="00CA1943">
            <w:pPr>
              <w:rPr>
                <w:lang w:val="de-DE"/>
              </w:rPr>
            </w:pPr>
          </w:p>
        </w:tc>
      </w:tr>
      <w:tr w:rsidR="00B47FB5">
        <w:tc>
          <w:tcPr>
            <w:tcW w:w="6791" w:type="dxa"/>
            <w:gridSpan w:val="3"/>
          </w:tcPr>
          <w:p w:rsidR="00B47FB5" w:rsidRDefault="00B47FB5" w:rsidP="00CA1943">
            <w:r w:rsidRPr="002C581B">
              <w:rPr>
                <w:b/>
                <w:bCs/>
              </w:rPr>
              <w:t>Celkové hodnocení</w:t>
            </w:r>
            <w:r w:rsidRPr="002C581B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7FB5" w:rsidRPr="00C47669" w:rsidRDefault="00B47FB5" w:rsidP="002C581B">
            <w:pPr>
              <w:jc w:val="center"/>
              <w:rPr>
                <w:b/>
                <w:bCs/>
              </w:rPr>
            </w:pPr>
            <w:r w:rsidRPr="00C47669">
              <w:rPr>
                <w:b/>
                <w:bCs/>
              </w:rPr>
              <w:t>A</w:t>
            </w:r>
          </w:p>
        </w:tc>
        <w:tc>
          <w:tcPr>
            <w:tcW w:w="506" w:type="dxa"/>
          </w:tcPr>
          <w:p w:rsidR="00B47FB5" w:rsidRPr="00C47669" w:rsidRDefault="00B47FB5" w:rsidP="002C581B">
            <w:pPr>
              <w:jc w:val="center"/>
            </w:pPr>
          </w:p>
        </w:tc>
        <w:tc>
          <w:tcPr>
            <w:tcW w:w="506" w:type="dxa"/>
          </w:tcPr>
          <w:p w:rsidR="00B47FB5" w:rsidRDefault="00B47FB5" w:rsidP="002C581B">
            <w:pPr>
              <w:jc w:val="center"/>
            </w:pPr>
          </w:p>
        </w:tc>
        <w:tc>
          <w:tcPr>
            <w:tcW w:w="507" w:type="dxa"/>
          </w:tcPr>
          <w:p w:rsidR="00B47FB5" w:rsidRDefault="00B47FB5" w:rsidP="002C581B">
            <w:pPr>
              <w:jc w:val="center"/>
            </w:pPr>
          </w:p>
        </w:tc>
        <w:tc>
          <w:tcPr>
            <w:tcW w:w="506" w:type="dxa"/>
          </w:tcPr>
          <w:p w:rsidR="00B47FB5" w:rsidRDefault="00B47FB5" w:rsidP="002C581B">
            <w:pPr>
              <w:jc w:val="center"/>
            </w:pPr>
          </w:p>
        </w:tc>
        <w:tc>
          <w:tcPr>
            <w:tcW w:w="505" w:type="dxa"/>
          </w:tcPr>
          <w:p w:rsidR="00B47FB5" w:rsidRDefault="00B47FB5" w:rsidP="002C581B">
            <w:pPr>
              <w:jc w:val="center"/>
            </w:pPr>
          </w:p>
        </w:tc>
      </w:tr>
      <w:tr w:rsidR="00B47FB5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B47FB5" w:rsidRDefault="00B47FB5" w:rsidP="00A05DD0">
            <w:r>
              <w:t xml:space="preserve">Datum: </w:t>
            </w:r>
            <w:proofErr w:type="gramStart"/>
            <w:r>
              <w:t>11.05.2012</w:t>
            </w:r>
            <w:proofErr w:type="gramEnd"/>
          </w:p>
        </w:tc>
        <w:tc>
          <w:tcPr>
            <w:tcW w:w="5760" w:type="dxa"/>
            <w:gridSpan w:val="7"/>
            <w:tcBorders>
              <w:bottom w:val="single" w:sz="12" w:space="0" w:color="auto"/>
            </w:tcBorders>
            <w:vAlign w:val="center"/>
          </w:tcPr>
          <w:p w:rsidR="00B47FB5" w:rsidRDefault="00B47FB5" w:rsidP="00CA1943"/>
          <w:p w:rsidR="00B47FB5" w:rsidRDefault="00B47FB5" w:rsidP="00CA1943">
            <w:r>
              <w:t>Podpis:</w:t>
            </w:r>
            <w:r w:rsidR="00C67506">
              <w:t xml:space="preserve"> Mgr. Renata Šilhánová, Ph.D., </w:t>
            </w:r>
            <w:proofErr w:type="gramStart"/>
            <w:r w:rsidR="00C67506">
              <w:t>v.r.</w:t>
            </w:r>
            <w:proofErr w:type="gramEnd"/>
          </w:p>
          <w:p w:rsidR="00B47FB5" w:rsidRDefault="00B47FB5" w:rsidP="00CA1943"/>
        </w:tc>
      </w:tr>
    </w:tbl>
    <w:p w:rsidR="00B47FB5" w:rsidRDefault="00B47FB5"/>
    <w:sectPr w:rsidR="00B47FB5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EC8" w:rsidRDefault="00922EC8">
      <w:r>
        <w:separator/>
      </w:r>
    </w:p>
  </w:endnote>
  <w:endnote w:type="continuationSeparator" w:id="0">
    <w:p w:rsidR="00922EC8" w:rsidRDefault="00922E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EC8" w:rsidRDefault="00922EC8">
      <w:r>
        <w:separator/>
      </w:r>
    </w:p>
  </w:footnote>
  <w:footnote w:type="continuationSeparator" w:id="0">
    <w:p w:rsidR="00922EC8" w:rsidRDefault="00922EC8">
      <w:r>
        <w:continuationSeparator/>
      </w:r>
    </w:p>
  </w:footnote>
  <w:footnote w:id="1">
    <w:p w:rsidR="00B47FB5" w:rsidRDefault="00B47FB5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D1F0C"/>
    <w:multiLevelType w:val="hybridMultilevel"/>
    <w:tmpl w:val="3C028BA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5B1AE1"/>
    <w:multiLevelType w:val="hybridMultilevel"/>
    <w:tmpl w:val="DB004A1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17C87"/>
    <w:rsid w:val="000C282C"/>
    <w:rsid w:val="00111289"/>
    <w:rsid w:val="00275EBD"/>
    <w:rsid w:val="0028172F"/>
    <w:rsid w:val="002C581B"/>
    <w:rsid w:val="00353B48"/>
    <w:rsid w:val="003A025C"/>
    <w:rsid w:val="003A7F47"/>
    <w:rsid w:val="003F0325"/>
    <w:rsid w:val="003F691D"/>
    <w:rsid w:val="00436EAC"/>
    <w:rsid w:val="00443F4C"/>
    <w:rsid w:val="004F5BC7"/>
    <w:rsid w:val="005310A2"/>
    <w:rsid w:val="00663662"/>
    <w:rsid w:val="006812C6"/>
    <w:rsid w:val="006838CE"/>
    <w:rsid w:val="006E3741"/>
    <w:rsid w:val="007323E6"/>
    <w:rsid w:val="00827341"/>
    <w:rsid w:val="00877C28"/>
    <w:rsid w:val="008911B8"/>
    <w:rsid w:val="008A2698"/>
    <w:rsid w:val="00914CA4"/>
    <w:rsid w:val="00921BEA"/>
    <w:rsid w:val="00922EC8"/>
    <w:rsid w:val="0098270C"/>
    <w:rsid w:val="00A05DD0"/>
    <w:rsid w:val="00A4640C"/>
    <w:rsid w:val="00A74C42"/>
    <w:rsid w:val="00AC2D94"/>
    <w:rsid w:val="00B47FB5"/>
    <w:rsid w:val="00C1276E"/>
    <w:rsid w:val="00C138E2"/>
    <w:rsid w:val="00C37EA5"/>
    <w:rsid w:val="00C47669"/>
    <w:rsid w:val="00C67506"/>
    <w:rsid w:val="00CA1943"/>
    <w:rsid w:val="00CD35C3"/>
    <w:rsid w:val="00E16EC7"/>
    <w:rsid w:val="00E50CDF"/>
    <w:rsid w:val="00E76125"/>
    <w:rsid w:val="00EB4694"/>
    <w:rsid w:val="00ED206B"/>
    <w:rsid w:val="00F11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5EBD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A194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CA194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914CA4"/>
    <w:rPr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uiPriority w:val="99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1938</Characters>
  <Application>Microsoft Office Word</Application>
  <DocSecurity>0</DocSecurity>
  <Lines>16</Lines>
  <Paragraphs>4</Paragraphs>
  <ScaleCrop>false</ScaleCrop>
  <Company>UNI UTB Zlín</Company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lzemanova</cp:lastModifiedBy>
  <cp:revision>3</cp:revision>
  <cp:lastPrinted>2012-05-10T07:30:00Z</cp:lastPrinted>
  <dcterms:created xsi:type="dcterms:W3CDTF">2012-05-16T07:27:00Z</dcterms:created>
  <dcterms:modified xsi:type="dcterms:W3CDTF">2012-05-16T07:27:00Z</dcterms:modified>
</cp:coreProperties>
</file>