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717C42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717C42" w:rsidRDefault="00717C42" w:rsidP="002C581B">
            <w:pPr>
              <w:jc w:val="center"/>
            </w:pPr>
            <w:r w:rsidRPr="002C581B">
              <w:rPr>
                <w:b/>
                <w:bCs/>
              </w:rPr>
              <w:t>POSUDEK OPONENTA BAKALÁŘSKÉ PRÁCE</w:t>
            </w:r>
          </w:p>
        </w:tc>
      </w:tr>
      <w:tr w:rsidR="00717C42">
        <w:tc>
          <w:tcPr>
            <w:tcW w:w="2808" w:type="dxa"/>
          </w:tcPr>
          <w:p w:rsidR="00717C42" w:rsidRDefault="00717C42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717C42" w:rsidRDefault="00717C42" w:rsidP="00CA1943">
            <w:r>
              <w:t>Adéla Kupčíková</w:t>
            </w:r>
          </w:p>
        </w:tc>
      </w:tr>
      <w:tr w:rsidR="00717C42" w:rsidRPr="00875BF9">
        <w:tc>
          <w:tcPr>
            <w:tcW w:w="2808" w:type="dxa"/>
          </w:tcPr>
          <w:p w:rsidR="00717C42" w:rsidRDefault="00717C42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717C42" w:rsidRPr="00E16EC7" w:rsidRDefault="00717C42" w:rsidP="00CA1943">
            <w:pPr>
              <w:rPr>
                <w:lang w:val="de-DE"/>
              </w:rPr>
            </w:pPr>
            <w:r>
              <w:rPr>
                <w:lang w:val="de-DE"/>
              </w:rPr>
              <w:t>Problematik der Teilung Deutschlands in den Werken von Christa Wolf und Brigitte Reimann</w:t>
            </w:r>
          </w:p>
        </w:tc>
      </w:tr>
      <w:tr w:rsidR="00717C42">
        <w:tc>
          <w:tcPr>
            <w:tcW w:w="2808" w:type="dxa"/>
          </w:tcPr>
          <w:p w:rsidR="00717C42" w:rsidRDefault="00717C42" w:rsidP="00CA1943">
            <w:r>
              <w:t>Oponent práce</w:t>
            </w:r>
          </w:p>
        </w:tc>
        <w:tc>
          <w:tcPr>
            <w:tcW w:w="7020" w:type="dxa"/>
            <w:gridSpan w:val="8"/>
          </w:tcPr>
          <w:p w:rsidR="00717C42" w:rsidRDefault="00717C42" w:rsidP="00CA1943">
            <w:r>
              <w:t>Mgr. Renata Šilhánová, Ph.D.</w:t>
            </w:r>
          </w:p>
        </w:tc>
      </w:tr>
      <w:tr w:rsidR="00717C42">
        <w:tc>
          <w:tcPr>
            <w:tcW w:w="2808" w:type="dxa"/>
          </w:tcPr>
          <w:p w:rsidR="00717C42" w:rsidRDefault="00717C42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717C42" w:rsidRDefault="00717C42" w:rsidP="00CA1943">
            <w:r>
              <w:t>Němčina pro manažerskou praxi</w:t>
            </w:r>
          </w:p>
        </w:tc>
      </w:tr>
      <w:tr w:rsidR="00717C42">
        <w:tc>
          <w:tcPr>
            <w:tcW w:w="2808" w:type="dxa"/>
          </w:tcPr>
          <w:p w:rsidR="00717C42" w:rsidRDefault="00717C42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717C42" w:rsidRDefault="00717C42" w:rsidP="00CA1943">
            <w:r>
              <w:t>Prezenční</w:t>
            </w:r>
          </w:p>
        </w:tc>
      </w:tr>
      <w:tr w:rsidR="00717C42">
        <w:tc>
          <w:tcPr>
            <w:tcW w:w="2808" w:type="dxa"/>
            <w:vAlign w:val="center"/>
          </w:tcPr>
          <w:p w:rsidR="00717C42" w:rsidRPr="002C581B" w:rsidRDefault="00717C42" w:rsidP="00CA1943">
            <w:pPr>
              <w:rPr>
                <w:b/>
                <w:bCs/>
              </w:rPr>
            </w:pPr>
            <w:r w:rsidRPr="002C581B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717C42" w:rsidRPr="002C581B" w:rsidRDefault="00717C42" w:rsidP="002C581B">
            <w:pPr>
              <w:jc w:val="right"/>
              <w:rPr>
                <w:b/>
                <w:bCs/>
              </w:rPr>
            </w:pPr>
            <w:r w:rsidRPr="002C581B">
              <w:rPr>
                <w:b/>
                <w:bCs/>
              </w:rPr>
              <w:t>Stupeň hodnocení</w:t>
            </w:r>
          </w:p>
          <w:p w:rsidR="00717C42" w:rsidRDefault="00717C42" w:rsidP="002C581B">
            <w:pPr>
              <w:jc w:val="right"/>
            </w:pPr>
            <w:r w:rsidRPr="002C581B">
              <w:rPr>
                <w:b/>
                <w:bCs/>
              </w:rPr>
              <w:t>dle stupnice ECTS</w:t>
            </w:r>
          </w:p>
        </w:tc>
      </w:tr>
      <w:tr w:rsidR="00717C42">
        <w:tc>
          <w:tcPr>
            <w:tcW w:w="9828" w:type="dxa"/>
            <w:gridSpan w:val="9"/>
            <w:shd w:val="clear" w:color="auto" w:fill="A6A6A6"/>
          </w:tcPr>
          <w:p w:rsidR="00717C42" w:rsidRPr="002C581B" w:rsidRDefault="00717C42" w:rsidP="00CA1943">
            <w:pPr>
              <w:rPr>
                <w:color w:val="FFFFFF"/>
              </w:rPr>
            </w:pPr>
            <w:r w:rsidRPr="002C581B">
              <w:rPr>
                <w:b/>
                <w:bCs/>
                <w:color w:val="FFFFFF"/>
              </w:rPr>
              <w:t>Formální stránka práce</w:t>
            </w:r>
          </w:p>
        </w:tc>
      </w:tr>
      <w:tr w:rsidR="00717C42">
        <w:tc>
          <w:tcPr>
            <w:tcW w:w="6791" w:type="dxa"/>
            <w:gridSpan w:val="3"/>
          </w:tcPr>
          <w:p w:rsidR="00717C42" w:rsidRDefault="00717C42" w:rsidP="00CA1943">
            <w:r>
              <w:t>Přehlednost a členění práce</w:t>
            </w:r>
          </w:p>
        </w:tc>
        <w:tc>
          <w:tcPr>
            <w:tcW w:w="507" w:type="dxa"/>
          </w:tcPr>
          <w:p w:rsidR="00717C42" w:rsidRPr="00EF1325" w:rsidRDefault="00717C42" w:rsidP="002C581B">
            <w:pPr>
              <w:jc w:val="center"/>
            </w:pPr>
            <w:r w:rsidRPr="00EF1325">
              <w:t>A</w:t>
            </w:r>
          </w:p>
        </w:tc>
        <w:tc>
          <w:tcPr>
            <w:tcW w:w="506" w:type="dxa"/>
          </w:tcPr>
          <w:p w:rsidR="00717C42" w:rsidRPr="00EF1325" w:rsidRDefault="00717C42" w:rsidP="002C581B">
            <w:pPr>
              <w:jc w:val="center"/>
            </w:pPr>
          </w:p>
        </w:tc>
        <w:tc>
          <w:tcPr>
            <w:tcW w:w="506" w:type="dxa"/>
          </w:tcPr>
          <w:p w:rsidR="00717C42" w:rsidRPr="00E16EC7" w:rsidRDefault="00717C42" w:rsidP="002C581B">
            <w:pPr>
              <w:jc w:val="center"/>
            </w:pPr>
          </w:p>
        </w:tc>
        <w:tc>
          <w:tcPr>
            <w:tcW w:w="507" w:type="dxa"/>
          </w:tcPr>
          <w:p w:rsidR="00717C42" w:rsidRDefault="00717C42" w:rsidP="002C581B">
            <w:pPr>
              <w:jc w:val="center"/>
            </w:pPr>
          </w:p>
        </w:tc>
        <w:tc>
          <w:tcPr>
            <w:tcW w:w="506" w:type="dxa"/>
          </w:tcPr>
          <w:p w:rsidR="00717C42" w:rsidRDefault="00717C42" w:rsidP="002C581B">
            <w:pPr>
              <w:jc w:val="center"/>
            </w:pPr>
          </w:p>
        </w:tc>
        <w:tc>
          <w:tcPr>
            <w:tcW w:w="505" w:type="dxa"/>
          </w:tcPr>
          <w:p w:rsidR="00717C42" w:rsidRDefault="00717C42" w:rsidP="002C581B">
            <w:pPr>
              <w:jc w:val="center"/>
            </w:pPr>
          </w:p>
        </w:tc>
      </w:tr>
      <w:tr w:rsidR="00717C42">
        <w:tc>
          <w:tcPr>
            <w:tcW w:w="6791" w:type="dxa"/>
            <w:gridSpan w:val="3"/>
          </w:tcPr>
          <w:p w:rsidR="00717C42" w:rsidRDefault="00717C42" w:rsidP="00A05DD0">
            <w:r>
              <w:t>Úroveň jazykového zpracování</w:t>
            </w:r>
          </w:p>
        </w:tc>
        <w:tc>
          <w:tcPr>
            <w:tcW w:w="507" w:type="dxa"/>
          </w:tcPr>
          <w:p w:rsidR="00717C42" w:rsidRPr="00EF1325" w:rsidRDefault="00717C42" w:rsidP="002C581B">
            <w:pPr>
              <w:jc w:val="center"/>
            </w:pPr>
          </w:p>
        </w:tc>
        <w:tc>
          <w:tcPr>
            <w:tcW w:w="506" w:type="dxa"/>
          </w:tcPr>
          <w:p w:rsidR="00717C42" w:rsidRPr="00EF1325" w:rsidRDefault="00717C42" w:rsidP="002C581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717C42" w:rsidRPr="00E16EC7" w:rsidRDefault="00717C42" w:rsidP="002C581B">
            <w:pPr>
              <w:jc w:val="center"/>
            </w:pPr>
          </w:p>
        </w:tc>
        <w:tc>
          <w:tcPr>
            <w:tcW w:w="507" w:type="dxa"/>
          </w:tcPr>
          <w:p w:rsidR="00717C42" w:rsidRDefault="00717C42" w:rsidP="002C581B">
            <w:pPr>
              <w:jc w:val="center"/>
            </w:pPr>
          </w:p>
        </w:tc>
        <w:tc>
          <w:tcPr>
            <w:tcW w:w="506" w:type="dxa"/>
          </w:tcPr>
          <w:p w:rsidR="00717C42" w:rsidRDefault="00717C42" w:rsidP="002C581B">
            <w:pPr>
              <w:jc w:val="center"/>
            </w:pPr>
          </w:p>
        </w:tc>
        <w:tc>
          <w:tcPr>
            <w:tcW w:w="505" w:type="dxa"/>
          </w:tcPr>
          <w:p w:rsidR="00717C42" w:rsidRDefault="00717C42" w:rsidP="002C581B">
            <w:pPr>
              <w:jc w:val="center"/>
            </w:pPr>
          </w:p>
        </w:tc>
      </w:tr>
      <w:tr w:rsidR="00717C42">
        <w:tc>
          <w:tcPr>
            <w:tcW w:w="6791" w:type="dxa"/>
            <w:gridSpan w:val="3"/>
          </w:tcPr>
          <w:p w:rsidR="00717C42" w:rsidRDefault="00717C42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717C42" w:rsidRPr="00EF1325" w:rsidRDefault="00717C42" w:rsidP="002C581B">
            <w:pPr>
              <w:jc w:val="center"/>
            </w:pPr>
          </w:p>
        </w:tc>
        <w:tc>
          <w:tcPr>
            <w:tcW w:w="506" w:type="dxa"/>
          </w:tcPr>
          <w:p w:rsidR="00717C42" w:rsidRPr="00EF1325" w:rsidRDefault="00717C42" w:rsidP="002C581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717C42" w:rsidRPr="00E16EC7" w:rsidRDefault="00717C42" w:rsidP="002C581B">
            <w:pPr>
              <w:jc w:val="center"/>
            </w:pPr>
          </w:p>
        </w:tc>
        <w:tc>
          <w:tcPr>
            <w:tcW w:w="507" w:type="dxa"/>
          </w:tcPr>
          <w:p w:rsidR="00717C42" w:rsidRDefault="00717C42" w:rsidP="002C581B">
            <w:pPr>
              <w:jc w:val="center"/>
            </w:pPr>
          </w:p>
        </w:tc>
        <w:tc>
          <w:tcPr>
            <w:tcW w:w="506" w:type="dxa"/>
          </w:tcPr>
          <w:p w:rsidR="00717C42" w:rsidRDefault="00717C42" w:rsidP="002C581B">
            <w:pPr>
              <w:jc w:val="center"/>
            </w:pPr>
          </w:p>
        </w:tc>
        <w:tc>
          <w:tcPr>
            <w:tcW w:w="505" w:type="dxa"/>
          </w:tcPr>
          <w:p w:rsidR="00717C42" w:rsidRDefault="00717C42" w:rsidP="002C581B">
            <w:pPr>
              <w:jc w:val="center"/>
            </w:pPr>
          </w:p>
        </w:tc>
      </w:tr>
      <w:tr w:rsidR="00717C42">
        <w:tc>
          <w:tcPr>
            <w:tcW w:w="9828" w:type="dxa"/>
            <w:gridSpan w:val="9"/>
            <w:shd w:val="clear" w:color="auto" w:fill="A6A6A6"/>
          </w:tcPr>
          <w:p w:rsidR="00717C42" w:rsidRPr="00EF1325" w:rsidRDefault="00717C42" w:rsidP="00CA1943"/>
        </w:tc>
      </w:tr>
      <w:tr w:rsidR="00717C42">
        <w:tc>
          <w:tcPr>
            <w:tcW w:w="6791" w:type="dxa"/>
            <w:gridSpan w:val="3"/>
          </w:tcPr>
          <w:p w:rsidR="00717C42" w:rsidRDefault="00717C42" w:rsidP="00A05DD0">
            <w:r>
              <w:t>Práce s odbornou literaturou</w:t>
            </w:r>
          </w:p>
        </w:tc>
        <w:tc>
          <w:tcPr>
            <w:tcW w:w="507" w:type="dxa"/>
          </w:tcPr>
          <w:p w:rsidR="00717C42" w:rsidRPr="00EF1325" w:rsidRDefault="00717C42" w:rsidP="002C581B">
            <w:pPr>
              <w:jc w:val="center"/>
            </w:pPr>
          </w:p>
        </w:tc>
        <w:tc>
          <w:tcPr>
            <w:tcW w:w="506" w:type="dxa"/>
          </w:tcPr>
          <w:p w:rsidR="00717C42" w:rsidRPr="00EF1325" w:rsidRDefault="00717C42" w:rsidP="002C581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717C42" w:rsidRPr="00E16EC7" w:rsidRDefault="00717C42" w:rsidP="002C581B">
            <w:pPr>
              <w:jc w:val="center"/>
            </w:pPr>
          </w:p>
        </w:tc>
        <w:tc>
          <w:tcPr>
            <w:tcW w:w="507" w:type="dxa"/>
          </w:tcPr>
          <w:p w:rsidR="00717C42" w:rsidRDefault="00717C42" w:rsidP="002C581B">
            <w:pPr>
              <w:jc w:val="center"/>
            </w:pPr>
          </w:p>
        </w:tc>
        <w:tc>
          <w:tcPr>
            <w:tcW w:w="506" w:type="dxa"/>
          </w:tcPr>
          <w:p w:rsidR="00717C42" w:rsidRDefault="00717C42" w:rsidP="002C581B">
            <w:pPr>
              <w:jc w:val="center"/>
            </w:pPr>
          </w:p>
        </w:tc>
        <w:tc>
          <w:tcPr>
            <w:tcW w:w="505" w:type="dxa"/>
          </w:tcPr>
          <w:p w:rsidR="00717C42" w:rsidRDefault="00717C42" w:rsidP="002C581B">
            <w:pPr>
              <w:jc w:val="center"/>
            </w:pPr>
          </w:p>
        </w:tc>
      </w:tr>
      <w:tr w:rsidR="00717C42">
        <w:tc>
          <w:tcPr>
            <w:tcW w:w="6791" w:type="dxa"/>
            <w:gridSpan w:val="3"/>
          </w:tcPr>
          <w:p w:rsidR="00717C42" w:rsidRDefault="00717C42" w:rsidP="00A05DD0">
            <w:r>
              <w:t>Formulace cílů práce</w:t>
            </w:r>
          </w:p>
        </w:tc>
        <w:tc>
          <w:tcPr>
            <w:tcW w:w="507" w:type="dxa"/>
          </w:tcPr>
          <w:p w:rsidR="00717C42" w:rsidRPr="00EF1325" w:rsidRDefault="00717C42" w:rsidP="002C581B">
            <w:pPr>
              <w:jc w:val="center"/>
            </w:pPr>
            <w:r w:rsidRPr="00EF1325">
              <w:t>A</w:t>
            </w:r>
          </w:p>
        </w:tc>
        <w:tc>
          <w:tcPr>
            <w:tcW w:w="506" w:type="dxa"/>
          </w:tcPr>
          <w:p w:rsidR="00717C42" w:rsidRPr="00EF1325" w:rsidRDefault="00717C42" w:rsidP="002C581B">
            <w:pPr>
              <w:jc w:val="center"/>
            </w:pPr>
          </w:p>
        </w:tc>
        <w:tc>
          <w:tcPr>
            <w:tcW w:w="506" w:type="dxa"/>
          </w:tcPr>
          <w:p w:rsidR="00717C42" w:rsidRPr="00E16EC7" w:rsidRDefault="00717C42" w:rsidP="002C581B">
            <w:pPr>
              <w:jc w:val="center"/>
            </w:pPr>
          </w:p>
        </w:tc>
        <w:tc>
          <w:tcPr>
            <w:tcW w:w="507" w:type="dxa"/>
          </w:tcPr>
          <w:p w:rsidR="00717C42" w:rsidRDefault="00717C42" w:rsidP="002C581B">
            <w:pPr>
              <w:jc w:val="center"/>
            </w:pPr>
          </w:p>
        </w:tc>
        <w:tc>
          <w:tcPr>
            <w:tcW w:w="506" w:type="dxa"/>
          </w:tcPr>
          <w:p w:rsidR="00717C42" w:rsidRDefault="00717C42" w:rsidP="002C581B">
            <w:pPr>
              <w:jc w:val="center"/>
            </w:pPr>
          </w:p>
        </w:tc>
        <w:tc>
          <w:tcPr>
            <w:tcW w:w="505" w:type="dxa"/>
          </w:tcPr>
          <w:p w:rsidR="00717C42" w:rsidRDefault="00717C42" w:rsidP="002C581B">
            <w:pPr>
              <w:jc w:val="center"/>
            </w:pPr>
          </w:p>
        </w:tc>
      </w:tr>
      <w:tr w:rsidR="00717C42">
        <w:tc>
          <w:tcPr>
            <w:tcW w:w="6791" w:type="dxa"/>
            <w:gridSpan w:val="3"/>
          </w:tcPr>
          <w:p w:rsidR="00717C42" w:rsidRDefault="00717C42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717C42" w:rsidRPr="00EF1325" w:rsidRDefault="00717C42" w:rsidP="002C581B">
            <w:pPr>
              <w:jc w:val="center"/>
            </w:pPr>
            <w:r w:rsidRPr="00EF1325">
              <w:t>A</w:t>
            </w:r>
          </w:p>
        </w:tc>
        <w:tc>
          <w:tcPr>
            <w:tcW w:w="506" w:type="dxa"/>
            <w:vAlign w:val="center"/>
          </w:tcPr>
          <w:p w:rsidR="00717C42" w:rsidRPr="00EF1325" w:rsidRDefault="00717C42" w:rsidP="002C581B">
            <w:pPr>
              <w:jc w:val="center"/>
            </w:pPr>
          </w:p>
        </w:tc>
        <w:tc>
          <w:tcPr>
            <w:tcW w:w="506" w:type="dxa"/>
            <w:vAlign w:val="center"/>
          </w:tcPr>
          <w:p w:rsidR="00717C42" w:rsidRPr="008A2698" w:rsidRDefault="00717C42" w:rsidP="002C581B">
            <w:pPr>
              <w:jc w:val="center"/>
            </w:pPr>
          </w:p>
        </w:tc>
        <w:tc>
          <w:tcPr>
            <w:tcW w:w="507" w:type="dxa"/>
            <w:vAlign w:val="center"/>
          </w:tcPr>
          <w:p w:rsidR="00717C42" w:rsidRDefault="00717C42" w:rsidP="002C581B">
            <w:pPr>
              <w:jc w:val="center"/>
            </w:pPr>
          </w:p>
        </w:tc>
        <w:tc>
          <w:tcPr>
            <w:tcW w:w="506" w:type="dxa"/>
            <w:vAlign w:val="center"/>
          </w:tcPr>
          <w:p w:rsidR="00717C42" w:rsidRDefault="00717C42" w:rsidP="002C581B">
            <w:pPr>
              <w:jc w:val="center"/>
            </w:pPr>
          </w:p>
        </w:tc>
        <w:tc>
          <w:tcPr>
            <w:tcW w:w="505" w:type="dxa"/>
            <w:vAlign w:val="center"/>
          </w:tcPr>
          <w:p w:rsidR="00717C42" w:rsidRDefault="00717C42" w:rsidP="002C581B">
            <w:pPr>
              <w:jc w:val="center"/>
            </w:pPr>
          </w:p>
        </w:tc>
      </w:tr>
      <w:tr w:rsidR="00717C42">
        <w:tc>
          <w:tcPr>
            <w:tcW w:w="6791" w:type="dxa"/>
            <w:gridSpan w:val="3"/>
          </w:tcPr>
          <w:p w:rsidR="00717C42" w:rsidRDefault="00717C42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717C42" w:rsidRPr="00EF1325" w:rsidRDefault="00717C42" w:rsidP="002C581B">
            <w:pPr>
              <w:jc w:val="center"/>
            </w:pPr>
            <w:r w:rsidRPr="00EF1325">
              <w:t>A</w:t>
            </w:r>
          </w:p>
        </w:tc>
        <w:tc>
          <w:tcPr>
            <w:tcW w:w="506" w:type="dxa"/>
          </w:tcPr>
          <w:p w:rsidR="00717C42" w:rsidRPr="00EF1325" w:rsidRDefault="00717C42" w:rsidP="002C581B">
            <w:pPr>
              <w:jc w:val="center"/>
            </w:pPr>
          </w:p>
        </w:tc>
        <w:tc>
          <w:tcPr>
            <w:tcW w:w="506" w:type="dxa"/>
          </w:tcPr>
          <w:p w:rsidR="00717C42" w:rsidRPr="008A2698" w:rsidRDefault="00717C42" w:rsidP="002C581B">
            <w:pPr>
              <w:jc w:val="center"/>
            </w:pPr>
          </w:p>
        </w:tc>
        <w:tc>
          <w:tcPr>
            <w:tcW w:w="507" w:type="dxa"/>
          </w:tcPr>
          <w:p w:rsidR="00717C42" w:rsidRDefault="00717C42" w:rsidP="002C581B">
            <w:pPr>
              <w:jc w:val="center"/>
            </w:pPr>
          </w:p>
        </w:tc>
        <w:tc>
          <w:tcPr>
            <w:tcW w:w="506" w:type="dxa"/>
          </w:tcPr>
          <w:p w:rsidR="00717C42" w:rsidRDefault="00717C42" w:rsidP="002C581B">
            <w:pPr>
              <w:jc w:val="center"/>
            </w:pPr>
          </w:p>
        </w:tc>
        <w:tc>
          <w:tcPr>
            <w:tcW w:w="505" w:type="dxa"/>
          </w:tcPr>
          <w:p w:rsidR="00717C42" w:rsidRDefault="00717C42" w:rsidP="002C581B">
            <w:pPr>
              <w:jc w:val="center"/>
            </w:pPr>
          </w:p>
        </w:tc>
      </w:tr>
      <w:tr w:rsidR="00717C42">
        <w:tc>
          <w:tcPr>
            <w:tcW w:w="6791" w:type="dxa"/>
            <w:gridSpan w:val="3"/>
          </w:tcPr>
          <w:p w:rsidR="00717C42" w:rsidRDefault="00717C42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717C42" w:rsidRPr="00EF1325" w:rsidRDefault="00717C42" w:rsidP="002C581B">
            <w:pPr>
              <w:jc w:val="center"/>
            </w:pPr>
          </w:p>
        </w:tc>
        <w:tc>
          <w:tcPr>
            <w:tcW w:w="506" w:type="dxa"/>
          </w:tcPr>
          <w:p w:rsidR="00717C42" w:rsidRPr="00EF1325" w:rsidRDefault="00717C42" w:rsidP="002C581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717C42" w:rsidRPr="008A2698" w:rsidRDefault="00717C42" w:rsidP="002C581B">
            <w:pPr>
              <w:jc w:val="center"/>
            </w:pPr>
          </w:p>
        </w:tc>
        <w:tc>
          <w:tcPr>
            <w:tcW w:w="507" w:type="dxa"/>
          </w:tcPr>
          <w:p w:rsidR="00717C42" w:rsidRDefault="00717C42" w:rsidP="002C581B">
            <w:pPr>
              <w:jc w:val="center"/>
            </w:pPr>
          </w:p>
        </w:tc>
        <w:tc>
          <w:tcPr>
            <w:tcW w:w="506" w:type="dxa"/>
          </w:tcPr>
          <w:p w:rsidR="00717C42" w:rsidRDefault="00717C42" w:rsidP="002C581B">
            <w:pPr>
              <w:jc w:val="center"/>
            </w:pPr>
          </w:p>
        </w:tc>
        <w:tc>
          <w:tcPr>
            <w:tcW w:w="505" w:type="dxa"/>
          </w:tcPr>
          <w:p w:rsidR="00717C42" w:rsidRDefault="00717C42" w:rsidP="002C581B">
            <w:pPr>
              <w:jc w:val="center"/>
            </w:pPr>
          </w:p>
        </w:tc>
      </w:tr>
      <w:tr w:rsidR="00717C42">
        <w:tc>
          <w:tcPr>
            <w:tcW w:w="6791" w:type="dxa"/>
            <w:gridSpan w:val="3"/>
          </w:tcPr>
          <w:p w:rsidR="00717C42" w:rsidRDefault="00717C42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717C42" w:rsidRPr="00EF1325" w:rsidRDefault="00717C42" w:rsidP="002C581B">
            <w:pPr>
              <w:jc w:val="center"/>
            </w:pPr>
          </w:p>
        </w:tc>
        <w:tc>
          <w:tcPr>
            <w:tcW w:w="506" w:type="dxa"/>
          </w:tcPr>
          <w:p w:rsidR="00717C42" w:rsidRPr="00EF1325" w:rsidRDefault="00717C42" w:rsidP="002C581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717C42" w:rsidRPr="00E16EC7" w:rsidRDefault="00717C42" w:rsidP="002C581B">
            <w:pPr>
              <w:jc w:val="center"/>
              <w:rPr>
                <w:b/>
                <w:bCs/>
              </w:rPr>
            </w:pPr>
          </w:p>
        </w:tc>
        <w:tc>
          <w:tcPr>
            <w:tcW w:w="507" w:type="dxa"/>
          </w:tcPr>
          <w:p w:rsidR="00717C42" w:rsidRDefault="00717C42" w:rsidP="002C581B">
            <w:pPr>
              <w:jc w:val="center"/>
            </w:pPr>
          </w:p>
        </w:tc>
        <w:tc>
          <w:tcPr>
            <w:tcW w:w="506" w:type="dxa"/>
          </w:tcPr>
          <w:p w:rsidR="00717C42" w:rsidRDefault="00717C42" w:rsidP="002C581B">
            <w:pPr>
              <w:jc w:val="center"/>
            </w:pPr>
          </w:p>
        </w:tc>
        <w:tc>
          <w:tcPr>
            <w:tcW w:w="505" w:type="dxa"/>
          </w:tcPr>
          <w:p w:rsidR="00717C42" w:rsidRDefault="00717C42" w:rsidP="002C581B">
            <w:pPr>
              <w:jc w:val="center"/>
            </w:pPr>
          </w:p>
        </w:tc>
      </w:tr>
      <w:tr w:rsidR="00717C42">
        <w:tc>
          <w:tcPr>
            <w:tcW w:w="9828" w:type="dxa"/>
            <w:gridSpan w:val="9"/>
          </w:tcPr>
          <w:p w:rsidR="00717C42" w:rsidRDefault="00717C42" w:rsidP="00A05DD0">
            <w:pPr>
              <w:rPr>
                <w:b/>
                <w:bCs/>
              </w:rPr>
            </w:pPr>
            <w:r w:rsidRPr="002C581B">
              <w:rPr>
                <w:b/>
                <w:bCs/>
              </w:rPr>
              <w:t>Odůvodnění hodnocení práce (silné a slabé stránky práce):</w:t>
            </w:r>
          </w:p>
          <w:p w:rsidR="00717C42" w:rsidRDefault="00717C42" w:rsidP="00A05DD0">
            <w:r>
              <w:t>Autorka se pokusila popsat situaci v poválečné NDR a po rozdělení Německa formou analýzy dvou vybraných povídek.</w:t>
            </w:r>
          </w:p>
          <w:p w:rsidR="00717C42" w:rsidRDefault="00717C42" w:rsidP="00A05DD0">
            <w:r>
              <w:t xml:space="preserve">V teoretické části popisuje poválečnou situaci v Německu a rovněž rozvoj literatury v tomto období. Vybrala si dvě významné představitelky literatury NDR, jejichž povídky pak analyzuje v praktické části. </w:t>
            </w:r>
          </w:p>
          <w:p w:rsidR="00717C42" w:rsidRDefault="00717C42" w:rsidP="00A05DD0">
            <w:r>
              <w:t xml:space="preserve">Cílem práce tedy bylo srovnání obou povídek a nastínění situace v Německu na příkladu konkrétních osudů a postav, jejich postojů k režimu a k rodině. Tento cíl byl splněn, autorce se podařilo nastínit komplikovanost situace v tehdejší NDR a následky rozdělení Německa pro rodiny i jednotlivce. Řeší zde </w:t>
            </w:r>
            <w:proofErr w:type="gramStart"/>
            <w:r>
              <w:t>témata jako</w:t>
            </w:r>
            <w:proofErr w:type="gramEnd"/>
            <w:r>
              <w:t xml:space="preserve"> jsou láska, rodina, domov, ale i politické přesvědčení a společenské ideály. V závěru práce autorka obě povídky srovnává a poukazuje na jejich podobnost i na rozdíly. </w:t>
            </w:r>
          </w:p>
          <w:p w:rsidR="00717C42" w:rsidRDefault="00717C42" w:rsidP="00390037">
            <w:r>
              <w:t xml:space="preserve">Kladně hodnotím práci jak po stránce formální, tak i obsahové a jazykové.  Za vhodný považuji i výběr autorek a povídek.   </w:t>
            </w:r>
          </w:p>
          <w:p w:rsidR="00717C42" w:rsidRDefault="00717C42" w:rsidP="00CA1943">
            <w:r>
              <w:t>Práci doporučuji k obhajobě.</w:t>
            </w:r>
          </w:p>
        </w:tc>
      </w:tr>
      <w:tr w:rsidR="00717C42">
        <w:tc>
          <w:tcPr>
            <w:tcW w:w="9828" w:type="dxa"/>
            <w:gridSpan w:val="9"/>
          </w:tcPr>
          <w:p w:rsidR="00717C42" w:rsidRDefault="00717C42" w:rsidP="00CA1943">
            <w:pPr>
              <w:rPr>
                <w:b/>
                <w:bCs/>
              </w:rPr>
            </w:pPr>
            <w:r w:rsidRPr="002C581B">
              <w:rPr>
                <w:b/>
                <w:bCs/>
              </w:rPr>
              <w:t>Otázky k obhajobě:</w:t>
            </w:r>
          </w:p>
          <w:p w:rsidR="00717C42" w:rsidRDefault="00717C42" w:rsidP="003E2D35">
            <w:pPr>
              <w:numPr>
                <w:ilvl w:val="0"/>
                <w:numId w:val="2"/>
              </w:numPr>
            </w:pPr>
            <w:r w:rsidRPr="003E2D35">
              <w:t xml:space="preserve">Die </w:t>
            </w:r>
            <w:proofErr w:type="spellStart"/>
            <w:r w:rsidRPr="003E2D35">
              <w:t>beschriebene</w:t>
            </w:r>
            <w:proofErr w:type="spellEnd"/>
            <w:r w:rsidRPr="003E2D35">
              <w:t xml:space="preserve"> Problematik der DDR </w:t>
            </w:r>
            <w:proofErr w:type="spellStart"/>
            <w:r w:rsidRPr="003E2D35">
              <w:t>ist</w:t>
            </w:r>
            <w:proofErr w:type="spellEnd"/>
            <w:r w:rsidRPr="003E2D35">
              <w:t xml:space="preserve"> </w:t>
            </w:r>
            <w:proofErr w:type="spellStart"/>
            <w:r w:rsidRPr="003E2D35">
              <w:t>ein</w:t>
            </w:r>
            <w:proofErr w:type="spellEnd"/>
            <w:r w:rsidRPr="003E2D35">
              <w:t xml:space="preserve"> </w:t>
            </w:r>
            <w:proofErr w:type="spellStart"/>
            <w:r w:rsidRPr="003E2D35">
              <w:t>sehr</w:t>
            </w:r>
            <w:proofErr w:type="spellEnd"/>
            <w:r w:rsidRPr="003E2D35">
              <w:t xml:space="preserve"> </w:t>
            </w:r>
            <w:proofErr w:type="spellStart"/>
            <w:r w:rsidRPr="003E2D35">
              <w:t>interessantes</w:t>
            </w:r>
            <w:proofErr w:type="spellEnd"/>
            <w:r w:rsidRPr="003E2D35">
              <w:t xml:space="preserve"> </w:t>
            </w:r>
            <w:proofErr w:type="spellStart"/>
            <w:r w:rsidRPr="003E2D35">
              <w:t>Thema</w:t>
            </w:r>
            <w:proofErr w:type="spellEnd"/>
            <w:r w:rsidRPr="003E2D35">
              <w:t xml:space="preserve">, </w:t>
            </w:r>
            <w:proofErr w:type="spellStart"/>
            <w:r w:rsidRPr="003E2D35">
              <w:t>d</w:t>
            </w:r>
            <w:r>
              <w:t>as</w:t>
            </w:r>
            <w:proofErr w:type="spellEnd"/>
            <w:r w:rsidRPr="003E2D35">
              <w:t xml:space="preserve"> </w:t>
            </w:r>
            <w:proofErr w:type="spellStart"/>
            <w:r w:rsidRPr="003E2D35">
              <w:t>jedoch</w:t>
            </w:r>
            <w:proofErr w:type="spellEnd"/>
            <w:r w:rsidRPr="003E2D35">
              <w:t xml:space="preserve"> </w:t>
            </w:r>
            <w:proofErr w:type="spellStart"/>
            <w:r w:rsidRPr="003E2D35">
              <w:t>die</w:t>
            </w:r>
            <w:proofErr w:type="spellEnd"/>
            <w:r w:rsidRPr="003E2D35">
              <w:t xml:space="preserve"> </w:t>
            </w:r>
            <w:proofErr w:type="spellStart"/>
            <w:r>
              <w:t>j</w:t>
            </w:r>
            <w:r w:rsidRPr="003E2D35">
              <w:t>unge</w:t>
            </w:r>
            <w:r>
              <w:t>n</w:t>
            </w:r>
            <w:proofErr w:type="spellEnd"/>
            <w:r w:rsidRPr="003E2D35">
              <w:t xml:space="preserve"> </w:t>
            </w:r>
            <w:proofErr w:type="spellStart"/>
            <w:r w:rsidRPr="003E2D35">
              <w:t>Leute</w:t>
            </w:r>
            <w:proofErr w:type="spellEnd"/>
            <w:r w:rsidRPr="003E2D35">
              <w:t xml:space="preserve"> </w:t>
            </w:r>
            <w:proofErr w:type="spellStart"/>
            <w:r w:rsidRPr="003E2D35">
              <w:t>wie</w:t>
            </w:r>
            <w:proofErr w:type="spellEnd"/>
            <w:r w:rsidRPr="003E2D35">
              <w:t xml:space="preserve"> </w:t>
            </w:r>
            <w:proofErr w:type="spellStart"/>
            <w:r w:rsidRPr="003E2D35">
              <w:t>Sie</w:t>
            </w:r>
            <w:proofErr w:type="spellEnd"/>
            <w:r w:rsidRPr="003E2D35">
              <w:t xml:space="preserve"> </w:t>
            </w:r>
            <w:proofErr w:type="spellStart"/>
            <w:r>
              <w:t>heutzutage</w:t>
            </w:r>
            <w:proofErr w:type="spellEnd"/>
            <w:r>
              <w:t xml:space="preserve"> </w:t>
            </w:r>
            <w:proofErr w:type="spellStart"/>
            <w:r w:rsidRPr="003E2D35">
              <w:t>nicht</w:t>
            </w:r>
            <w:proofErr w:type="spellEnd"/>
            <w:r w:rsidRPr="003E2D35">
              <w:t xml:space="preserve"> </w:t>
            </w:r>
            <w:proofErr w:type="spellStart"/>
            <w:r>
              <w:t>so</w:t>
            </w:r>
            <w:proofErr w:type="spellEnd"/>
            <w:r>
              <w:t xml:space="preserve"> </w:t>
            </w:r>
            <w:proofErr w:type="spellStart"/>
            <w:r>
              <w:t>viel</w:t>
            </w:r>
            <w:proofErr w:type="spellEnd"/>
            <w:r>
              <w:t xml:space="preserve"> </w:t>
            </w:r>
            <w:proofErr w:type="spellStart"/>
            <w:r>
              <w:t>interessiert</w:t>
            </w:r>
            <w:proofErr w:type="spellEnd"/>
            <w:r>
              <w:t xml:space="preserve">, </w:t>
            </w:r>
            <w:proofErr w:type="spellStart"/>
            <w:r>
              <w:t>dass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Buch</w:t>
            </w:r>
            <w:proofErr w:type="spellEnd"/>
            <w:r>
              <w:t xml:space="preserve"> </w:t>
            </w:r>
            <w:proofErr w:type="spellStart"/>
            <w:r>
              <w:t>lesen</w:t>
            </w:r>
            <w:proofErr w:type="spellEnd"/>
            <w:r>
              <w:t>. K</w:t>
            </w:r>
            <w:r>
              <w:rPr>
                <w:lang w:val="de-DE"/>
              </w:rPr>
              <w:t>ö</w:t>
            </w:r>
            <w:proofErr w:type="spellStart"/>
            <w:r>
              <w:t>nnten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r w:rsidRPr="003E2D35">
              <w:t xml:space="preserve"> </w:t>
            </w:r>
            <w:proofErr w:type="spellStart"/>
            <w:r>
              <w:t>vielleicht</w:t>
            </w:r>
            <w:proofErr w:type="spellEnd"/>
            <w:r>
              <w:t xml:space="preserve"> </w:t>
            </w:r>
            <w:proofErr w:type="spellStart"/>
            <w:r>
              <w:t>dem</w:t>
            </w:r>
            <w:proofErr w:type="spellEnd"/>
            <w:r>
              <w:t xml:space="preserve"> </w:t>
            </w:r>
            <w:proofErr w:type="spellStart"/>
            <w:r>
              <w:t>jungen</w:t>
            </w:r>
            <w:proofErr w:type="spellEnd"/>
            <w:r>
              <w:t xml:space="preserve"> Publikum </w:t>
            </w:r>
            <w:proofErr w:type="spellStart"/>
            <w:r>
              <w:t>einen</w:t>
            </w:r>
            <w:proofErr w:type="spellEnd"/>
            <w:r>
              <w:t xml:space="preserve"> </w:t>
            </w:r>
            <w:proofErr w:type="spellStart"/>
            <w:r>
              <w:t>bzw</w:t>
            </w:r>
            <w:proofErr w:type="spellEnd"/>
            <w:r>
              <w:t xml:space="preserve">. </w:t>
            </w:r>
            <w:proofErr w:type="spellStart"/>
            <w:r>
              <w:t>einige</w:t>
            </w:r>
            <w:proofErr w:type="spellEnd"/>
            <w:r>
              <w:t xml:space="preserve"> </w:t>
            </w:r>
            <w:proofErr w:type="spellStart"/>
            <w:r>
              <w:t>deutsche</w:t>
            </w:r>
            <w:proofErr w:type="spellEnd"/>
            <w:r>
              <w:t xml:space="preserve"> Filme </w:t>
            </w:r>
            <w:proofErr w:type="spellStart"/>
            <w:r>
              <w:t>empfehlen</w:t>
            </w:r>
            <w:proofErr w:type="spellEnd"/>
            <w:r>
              <w:t xml:space="preserve">,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sich</w:t>
            </w:r>
            <w:proofErr w:type="spellEnd"/>
            <w:r>
              <w:t xml:space="preserve"> </w:t>
            </w:r>
            <w:proofErr w:type="spellStart"/>
            <w:r>
              <w:t>mit</w:t>
            </w:r>
            <w:proofErr w:type="spellEnd"/>
            <w:r>
              <w:t xml:space="preserve"> </w:t>
            </w:r>
            <w:proofErr w:type="spellStart"/>
            <w:r>
              <w:t>dieser</w:t>
            </w:r>
            <w:proofErr w:type="spellEnd"/>
            <w:r>
              <w:t xml:space="preserve"> Problematik (</w:t>
            </w:r>
            <w:proofErr w:type="spellStart"/>
            <w:r>
              <w:t>Teilung</w:t>
            </w:r>
            <w:proofErr w:type="spellEnd"/>
            <w:r>
              <w:t xml:space="preserve"> </w:t>
            </w:r>
            <w:proofErr w:type="spellStart"/>
            <w:r>
              <w:t>Deutschlands</w:t>
            </w:r>
            <w:proofErr w:type="spellEnd"/>
            <w:r>
              <w:t xml:space="preserve">) </w:t>
            </w:r>
            <w:proofErr w:type="spellStart"/>
            <w:r>
              <w:t>beschäftigen</w:t>
            </w:r>
            <w:proofErr w:type="spellEnd"/>
            <w:r>
              <w:t>?</w:t>
            </w:r>
          </w:p>
          <w:p w:rsidR="00717C42" w:rsidRDefault="00717C42" w:rsidP="003E2D35">
            <w:pPr>
              <w:ind w:left="360"/>
            </w:pPr>
            <w:r>
              <w:t xml:space="preserve"> </w:t>
            </w:r>
          </w:p>
        </w:tc>
      </w:tr>
      <w:tr w:rsidR="00717C42">
        <w:tc>
          <w:tcPr>
            <w:tcW w:w="6791" w:type="dxa"/>
            <w:gridSpan w:val="3"/>
          </w:tcPr>
          <w:p w:rsidR="00717C42" w:rsidRDefault="00717C42" w:rsidP="00CA1943">
            <w:r w:rsidRPr="002C581B">
              <w:rPr>
                <w:b/>
                <w:bCs/>
              </w:rPr>
              <w:t>Celkové hodnocení</w:t>
            </w:r>
            <w:r w:rsidRPr="002C581B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717C42" w:rsidRDefault="00717C42" w:rsidP="002C581B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717C42" w:rsidRPr="00090ADD" w:rsidRDefault="00717C42" w:rsidP="002C581B">
            <w:pPr>
              <w:jc w:val="center"/>
            </w:pPr>
          </w:p>
        </w:tc>
        <w:tc>
          <w:tcPr>
            <w:tcW w:w="506" w:type="dxa"/>
          </w:tcPr>
          <w:p w:rsidR="00717C42" w:rsidRDefault="00717C42" w:rsidP="002C581B">
            <w:pPr>
              <w:jc w:val="center"/>
            </w:pPr>
          </w:p>
        </w:tc>
        <w:tc>
          <w:tcPr>
            <w:tcW w:w="507" w:type="dxa"/>
          </w:tcPr>
          <w:p w:rsidR="00717C42" w:rsidRDefault="00717C42" w:rsidP="002C581B">
            <w:pPr>
              <w:jc w:val="center"/>
            </w:pPr>
          </w:p>
        </w:tc>
        <w:tc>
          <w:tcPr>
            <w:tcW w:w="506" w:type="dxa"/>
          </w:tcPr>
          <w:p w:rsidR="00717C42" w:rsidRDefault="00717C42" w:rsidP="002C581B">
            <w:pPr>
              <w:jc w:val="center"/>
            </w:pPr>
          </w:p>
        </w:tc>
        <w:tc>
          <w:tcPr>
            <w:tcW w:w="505" w:type="dxa"/>
          </w:tcPr>
          <w:p w:rsidR="00717C42" w:rsidRDefault="00717C42" w:rsidP="002C581B">
            <w:pPr>
              <w:jc w:val="center"/>
            </w:pPr>
          </w:p>
        </w:tc>
      </w:tr>
      <w:tr w:rsidR="00717C42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717C42" w:rsidRDefault="00717C42" w:rsidP="00A05DD0"/>
          <w:p w:rsidR="00717C42" w:rsidRDefault="00717C42" w:rsidP="00A05DD0">
            <w:r>
              <w:t xml:space="preserve">Datum: </w:t>
            </w:r>
            <w:proofErr w:type="gramStart"/>
            <w:r>
              <w:t>11.05.2012</w:t>
            </w:r>
            <w:proofErr w:type="gramEnd"/>
          </w:p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717C42" w:rsidRDefault="00717C42" w:rsidP="00CA1943"/>
          <w:p w:rsidR="00717C42" w:rsidRDefault="00717C42" w:rsidP="00CA1943">
            <w:r>
              <w:t>Podpis:</w:t>
            </w:r>
            <w:r w:rsidR="00DF727E">
              <w:t xml:space="preserve"> Mgr. Renata Šilhánová, Ph.D., v.r.</w:t>
            </w:r>
          </w:p>
          <w:p w:rsidR="00717C42" w:rsidRDefault="00717C42" w:rsidP="00CA1943"/>
        </w:tc>
      </w:tr>
    </w:tbl>
    <w:p w:rsidR="00717C42" w:rsidRDefault="00717C42"/>
    <w:sectPr w:rsidR="00717C42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98E" w:rsidRDefault="00EE098E">
      <w:r>
        <w:separator/>
      </w:r>
    </w:p>
  </w:endnote>
  <w:endnote w:type="continuationSeparator" w:id="0">
    <w:p w:rsidR="00EE098E" w:rsidRDefault="00EE0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98E" w:rsidRDefault="00EE098E">
      <w:r>
        <w:separator/>
      </w:r>
    </w:p>
  </w:footnote>
  <w:footnote w:type="continuationSeparator" w:id="0">
    <w:p w:rsidR="00EE098E" w:rsidRDefault="00EE098E">
      <w:r>
        <w:continuationSeparator/>
      </w:r>
    </w:p>
  </w:footnote>
  <w:footnote w:id="1">
    <w:p w:rsidR="00717C42" w:rsidRDefault="00717C42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B1AE1"/>
    <w:multiLevelType w:val="hybridMultilevel"/>
    <w:tmpl w:val="DB004A1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7D652C"/>
    <w:multiLevelType w:val="hybridMultilevel"/>
    <w:tmpl w:val="E60884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42CB9"/>
    <w:rsid w:val="00090ADD"/>
    <w:rsid w:val="000B644F"/>
    <w:rsid w:val="000C282C"/>
    <w:rsid w:val="00275EBD"/>
    <w:rsid w:val="0028172F"/>
    <w:rsid w:val="002C581B"/>
    <w:rsid w:val="003306EE"/>
    <w:rsid w:val="00353B48"/>
    <w:rsid w:val="00390037"/>
    <w:rsid w:val="003E2D35"/>
    <w:rsid w:val="003E3AED"/>
    <w:rsid w:val="003F0325"/>
    <w:rsid w:val="00436EAC"/>
    <w:rsid w:val="00463332"/>
    <w:rsid w:val="004F5BC7"/>
    <w:rsid w:val="005054AD"/>
    <w:rsid w:val="00516830"/>
    <w:rsid w:val="006651FC"/>
    <w:rsid w:val="006838CE"/>
    <w:rsid w:val="00717C42"/>
    <w:rsid w:val="007323E6"/>
    <w:rsid w:val="00811EB3"/>
    <w:rsid w:val="008155F3"/>
    <w:rsid w:val="00827341"/>
    <w:rsid w:val="00871962"/>
    <w:rsid w:val="00875BF9"/>
    <w:rsid w:val="008911B8"/>
    <w:rsid w:val="008A2698"/>
    <w:rsid w:val="009214B4"/>
    <w:rsid w:val="00921BEA"/>
    <w:rsid w:val="009258D0"/>
    <w:rsid w:val="009E3107"/>
    <w:rsid w:val="00A05DD0"/>
    <w:rsid w:val="00B16CA6"/>
    <w:rsid w:val="00C1276E"/>
    <w:rsid w:val="00C138E2"/>
    <w:rsid w:val="00CA1943"/>
    <w:rsid w:val="00CD35C3"/>
    <w:rsid w:val="00DA19A9"/>
    <w:rsid w:val="00DB2FBE"/>
    <w:rsid w:val="00DF727E"/>
    <w:rsid w:val="00E16EC7"/>
    <w:rsid w:val="00E50CDF"/>
    <w:rsid w:val="00E602D0"/>
    <w:rsid w:val="00ED206B"/>
    <w:rsid w:val="00EE098E"/>
    <w:rsid w:val="00EF1325"/>
    <w:rsid w:val="00F11D3A"/>
    <w:rsid w:val="00FB3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5EBD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A194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CA194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B16CA6"/>
    <w:rPr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uiPriority w:val="99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1961</Characters>
  <Application>Microsoft Office Word</Application>
  <DocSecurity>0</DocSecurity>
  <Lines>16</Lines>
  <Paragraphs>4</Paragraphs>
  <ScaleCrop>false</ScaleCrop>
  <Company>UNI UTB Zlín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lzemanova</cp:lastModifiedBy>
  <cp:revision>4</cp:revision>
  <cp:lastPrinted>2012-05-11T07:35:00Z</cp:lastPrinted>
  <dcterms:created xsi:type="dcterms:W3CDTF">2012-05-16T07:23:00Z</dcterms:created>
  <dcterms:modified xsi:type="dcterms:W3CDTF">2012-05-21T06:32:00Z</dcterms:modified>
</cp:coreProperties>
</file>