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8B5FEA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8B5FEA" w:rsidRDefault="008B5FEA" w:rsidP="00C23510">
            <w:pPr>
              <w:jc w:val="center"/>
            </w:pPr>
            <w:r w:rsidRPr="00C23510">
              <w:rPr>
                <w:b/>
                <w:bCs/>
              </w:rPr>
              <w:t>POSUDEK VEDOUCÍHO BAKALÁŘSKÉ PRÁCE</w:t>
            </w:r>
          </w:p>
        </w:tc>
      </w:tr>
      <w:tr w:rsidR="008B5FEA">
        <w:tc>
          <w:tcPr>
            <w:tcW w:w="2808" w:type="dxa"/>
          </w:tcPr>
          <w:p w:rsidR="008B5FEA" w:rsidRDefault="008B5FEA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8B5FEA" w:rsidRDefault="008B5FEA" w:rsidP="00362AB0">
            <w:r>
              <w:t>Hana Bílková</w:t>
            </w:r>
          </w:p>
        </w:tc>
      </w:tr>
      <w:tr w:rsidR="008B5FEA">
        <w:tc>
          <w:tcPr>
            <w:tcW w:w="2808" w:type="dxa"/>
          </w:tcPr>
          <w:p w:rsidR="008B5FEA" w:rsidRDefault="008B5FEA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8B5FEA" w:rsidRDefault="008B5FEA" w:rsidP="00362AB0">
            <w:proofErr w:type="spellStart"/>
            <w:r>
              <w:t>Ablauf</w:t>
            </w:r>
            <w:proofErr w:type="spellEnd"/>
            <w:r>
              <w:t xml:space="preserve"> der </w:t>
            </w:r>
            <w:proofErr w:type="spellStart"/>
            <w:r>
              <w:t>Auftragsabwicklung</w:t>
            </w:r>
            <w:proofErr w:type="spellEnd"/>
            <w:r>
              <w:t xml:space="preserve"> </w:t>
            </w:r>
            <w:proofErr w:type="spellStart"/>
            <w:r>
              <w:t>bei</w:t>
            </w:r>
            <w:proofErr w:type="spellEnd"/>
            <w:r>
              <w:t xml:space="preserve"> </w:t>
            </w:r>
            <w:proofErr w:type="spellStart"/>
            <w:r>
              <w:t>Eurotec</w:t>
            </w:r>
            <w:proofErr w:type="spellEnd"/>
            <w:r>
              <w:t xml:space="preserve">, </w:t>
            </w:r>
            <w:proofErr w:type="gramStart"/>
            <w:r>
              <w:t>k.s.</w:t>
            </w:r>
            <w:proofErr w:type="gramEnd"/>
            <w:r>
              <w:t xml:space="preserve"> </w:t>
            </w:r>
            <w:proofErr w:type="spellStart"/>
            <w:r>
              <w:t>aus</w:t>
            </w:r>
            <w:proofErr w:type="spellEnd"/>
            <w:r>
              <w:t xml:space="preserve"> der </w:t>
            </w:r>
            <w:proofErr w:type="spellStart"/>
            <w:r>
              <w:t>Sicht</w:t>
            </w:r>
            <w:proofErr w:type="spellEnd"/>
            <w:r>
              <w:t xml:space="preserve"> der </w:t>
            </w:r>
            <w:proofErr w:type="spellStart"/>
            <w:r>
              <w:t>Fachsprache</w:t>
            </w:r>
            <w:proofErr w:type="spellEnd"/>
          </w:p>
        </w:tc>
      </w:tr>
      <w:tr w:rsidR="008B5FEA">
        <w:tc>
          <w:tcPr>
            <w:tcW w:w="2808" w:type="dxa"/>
          </w:tcPr>
          <w:p w:rsidR="008B5FEA" w:rsidRDefault="008B5FEA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8B5FEA" w:rsidRDefault="008B5FEA" w:rsidP="00362AB0">
            <w:r>
              <w:t>Mgr. Renata Šilhánová, Ph.D.</w:t>
            </w:r>
          </w:p>
        </w:tc>
      </w:tr>
      <w:tr w:rsidR="008B5FEA">
        <w:tc>
          <w:tcPr>
            <w:tcW w:w="2808" w:type="dxa"/>
          </w:tcPr>
          <w:p w:rsidR="008B5FEA" w:rsidRDefault="008B5FEA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8B5FEA" w:rsidRDefault="008B5FEA" w:rsidP="00362AB0">
            <w:r>
              <w:t>Němčina pro manažerskou praxi</w:t>
            </w:r>
          </w:p>
        </w:tc>
      </w:tr>
      <w:tr w:rsidR="008B5FEA">
        <w:tc>
          <w:tcPr>
            <w:tcW w:w="2808" w:type="dxa"/>
          </w:tcPr>
          <w:p w:rsidR="008B5FEA" w:rsidRDefault="008B5FEA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8B5FEA" w:rsidRDefault="008B5FEA" w:rsidP="00362AB0">
            <w:r>
              <w:t xml:space="preserve">Prezenční </w:t>
            </w:r>
          </w:p>
        </w:tc>
      </w:tr>
      <w:tr w:rsidR="008B5FEA">
        <w:tc>
          <w:tcPr>
            <w:tcW w:w="2808" w:type="dxa"/>
            <w:vAlign w:val="center"/>
          </w:tcPr>
          <w:p w:rsidR="008B5FEA" w:rsidRPr="00C23510" w:rsidRDefault="008B5FEA" w:rsidP="00362AB0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8B5FEA" w:rsidRPr="00C23510" w:rsidRDefault="008B5FEA" w:rsidP="00C23510">
            <w:pPr>
              <w:jc w:val="right"/>
              <w:rPr>
                <w:b/>
                <w:bCs/>
              </w:rPr>
            </w:pPr>
            <w:r w:rsidRPr="00C23510">
              <w:rPr>
                <w:b/>
                <w:bCs/>
              </w:rPr>
              <w:t>Stupeň hodnocení</w:t>
            </w:r>
          </w:p>
          <w:p w:rsidR="008B5FEA" w:rsidRDefault="008B5FEA" w:rsidP="00C23510">
            <w:pPr>
              <w:jc w:val="right"/>
            </w:pPr>
            <w:r w:rsidRPr="00C23510">
              <w:rPr>
                <w:b/>
                <w:bCs/>
              </w:rPr>
              <w:t>dle stupnice ECTS</w:t>
            </w:r>
          </w:p>
        </w:tc>
      </w:tr>
      <w:tr w:rsidR="008B5FEA">
        <w:tc>
          <w:tcPr>
            <w:tcW w:w="9828" w:type="dxa"/>
            <w:gridSpan w:val="9"/>
            <w:shd w:val="clear" w:color="auto" w:fill="A6A6A6"/>
          </w:tcPr>
          <w:p w:rsidR="008B5FEA" w:rsidRPr="00C23510" w:rsidRDefault="008B5FEA" w:rsidP="00362AB0">
            <w:pPr>
              <w:rPr>
                <w:color w:val="FFFFFF"/>
              </w:rPr>
            </w:pPr>
            <w:r w:rsidRPr="00C23510">
              <w:rPr>
                <w:b/>
                <w:bCs/>
                <w:color w:val="FFFFFF"/>
              </w:rPr>
              <w:t>Formální stránka práce</w:t>
            </w:r>
          </w:p>
        </w:tc>
      </w:tr>
      <w:tr w:rsidR="008B5FEA">
        <w:tc>
          <w:tcPr>
            <w:tcW w:w="6791" w:type="dxa"/>
            <w:gridSpan w:val="3"/>
          </w:tcPr>
          <w:p w:rsidR="008B5FEA" w:rsidRDefault="008B5FEA" w:rsidP="00362AB0">
            <w:r>
              <w:t>Přehlednost a členění práce</w:t>
            </w:r>
          </w:p>
        </w:tc>
        <w:tc>
          <w:tcPr>
            <w:tcW w:w="507" w:type="dxa"/>
          </w:tcPr>
          <w:p w:rsidR="008B5FEA" w:rsidRPr="00922617" w:rsidRDefault="008B5FEA" w:rsidP="00C23510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C23510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C2351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8B5FEA" w:rsidRDefault="008B5FEA" w:rsidP="00C23510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C23510">
            <w:pPr>
              <w:jc w:val="center"/>
            </w:pPr>
          </w:p>
        </w:tc>
        <w:tc>
          <w:tcPr>
            <w:tcW w:w="505" w:type="dxa"/>
          </w:tcPr>
          <w:p w:rsidR="008B5FEA" w:rsidRDefault="008B5FEA" w:rsidP="00C23510">
            <w:pPr>
              <w:jc w:val="center"/>
            </w:pPr>
          </w:p>
        </w:tc>
      </w:tr>
      <w:tr w:rsidR="008B5FEA">
        <w:tc>
          <w:tcPr>
            <w:tcW w:w="6791" w:type="dxa"/>
            <w:gridSpan w:val="3"/>
          </w:tcPr>
          <w:p w:rsidR="008B5FEA" w:rsidRDefault="008B5FEA" w:rsidP="00362AB0">
            <w:r>
              <w:t>Úroveň jazykového zpracování</w:t>
            </w:r>
          </w:p>
        </w:tc>
        <w:tc>
          <w:tcPr>
            <w:tcW w:w="507" w:type="dxa"/>
          </w:tcPr>
          <w:p w:rsidR="008B5FEA" w:rsidRPr="00922617" w:rsidRDefault="008B5FEA" w:rsidP="00DF3BF7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C23510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C23510">
            <w:pPr>
              <w:jc w:val="center"/>
            </w:pPr>
          </w:p>
        </w:tc>
        <w:tc>
          <w:tcPr>
            <w:tcW w:w="507" w:type="dxa"/>
          </w:tcPr>
          <w:p w:rsidR="008B5FEA" w:rsidRDefault="008B5FEA" w:rsidP="00C23510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C2351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8B5FEA" w:rsidRDefault="008B5FEA" w:rsidP="00C23510">
            <w:pPr>
              <w:jc w:val="center"/>
            </w:pPr>
          </w:p>
        </w:tc>
      </w:tr>
      <w:tr w:rsidR="008B5FEA">
        <w:tc>
          <w:tcPr>
            <w:tcW w:w="6791" w:type="dxa"/>
            <w:gridSpan w:val="3"/>
          </w:tcPr>
          <w:p w:rsidR="008B5FEA" w:rsidRDefault="008B5FEA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8B5FEA" w:rsidRDefault="008B5FEA" w:rsidP="00C23510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C23510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C2351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8B5FEA" w:rsidRDefault="008B5FEA" w:rsidP="00C23510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C23510">
            <w:pPr>
              <w:jc w:val="center"/>
            </w:pPr>
          </w:p>
        </w:tc>
        <w:tc>
          <w:tcPr>
            <w:tcW w:w="505" w:type="dxa"/>
          </w:tcPr>
          <w:p w:rsidR="008B5FEA" w:rsidRDefault="008B5FEA" w:rsidP="00C23510">
            <w:pPr>
              <w:jc w:val="center"/>
            </w:pPr>
          </w:p>
        </w:tc>
      </w:tr>
      <w:tr w:rsidR="008B5FEA">
        <w:tc>
          <w:tcPr>
            <w:tcW w:w="9828" w:type="dxa"/>
            <w:gridSpan w:val="9"/>
            <w:shd w:val="clear" w:color="auto" w:fill="A6A6A6"/>
          </w:tcPr>
          <w:p w:rsidR="008B5FEA" w:rsidRDefault="008B5FEA" w:rsidP="00362AB0"/>
        </w:tc>
      </w:tr>
      <w:tr w:rsidR="008B5FEA">
        <w:tc>
          <w:tcPr>
            <w:tcW w:w="6791" w:type="dxa"/>
            <w:gridSpan w:val="3"/>
          </w:tcPr>
          <w:p w:rsidR="008B5FEA" w:rsidRDefault="008B5FEA" w:rsidP="00362AB0">
            <w:r>
              <w:t>Práce s odbornou literaturou</w:t>
            </w:r>
          </w:p>
        </w:tc>
        <w:tc>
          <w:tcPr>
            <w:tcW w:w="507" w:type="dxa"/>
          </w:tcPr>
          <w:p w:rsidR="008B5FEA" w:rsidRPr="00922617" w:rsidRDefault="008B5FEA" w:rsidP="00DF3BF7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DF3BF7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DF3BF7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8B5FEA" w:rsidRDefault="008B5FEA" w:rsidP="00DF3BF7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DF3BF7">
            <w:pPr>
              <w:jc w:val="center"/>
            </w:pPr>
          </w:p>
        </w:tc>
        <w:tc>
          <w:tcPr>
            <w:tcW w:w="505" w:type="dxa"/>
          </w:tcPr>
          <w:p w:rsidR="008B5FEA" w:rsidRDefault="008B5FEA" w:rsidP="00DF3BF7">
            <w:pPr>
              <w:jc w:val="center"/>
            </w:pPr>
          </w:p>
        </w:tc>
      </w:tr>
      <w:tr w:rsidR="008B5FEA">
        <w:tc>
          <w:tcPr>
            <w:tcW w:w="6791" w:type="dxa"/>
            <w:gridSpan w:val="3"/>
          </w:tcPr>
          <w:p w:rsidR="008B5FEA" w:rsidRDefault="008B5FEA" w:rsidP="00362AB0">
            <w:r>
              <w:t>Formulace cílů práce</w:t>
            </w:r>
          </w:p>
        </w:tc>
        <w:tc>
          <w:tcPr>
            <w:tcW w:w="507" w:type="dxa"/>
          </w:tcPr>
          <w:p w:rsidR="008B5FEA" w:rsidRPr="00922617" w:rsidRDefault="008B5FEA" w:rsidP="00DF3BF7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DF3BF7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DF3BF7">
            <w:pPr>
              <w:jc w:val="center"/>
            </w:pPr>
          </w:p>
        </w:tc>
        <w:tc>
          <w:tcPr>
            <w:tcW w:w="507" w:type="dxa"/>
          </w:tcPr>
          <w:p w:rsidR="008B5FEA" w:rsidRDefault="008B5FEA" w:rsidP="00DF3BF7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DF3BF7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8B5FEA" w:rsidRDefault="008B5FEA" w:rsidP="00DF3BF7">
            <w:pPr>
              <w:jc w:val="center"/>
            </w:pPr>
          </w:p>
        </w:tc>
      </w:tr>
      <w:tr w:rsidR="008B5FEA">
        <w:tc>
          <w:tcPr>
            <w:tcW w:w="6791" w:type="dxa"/>
            <w:gridSpan w:val="3"/>
          </w:tcPr>
          <w:p w:rsidR="008B5FEA" w:rsidRDefault="008B5FEA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</w:tcPr>
          <w:p w:rsidR="008B5FEA" w:rsidRPr="00922617" w:rsidRDefault="008B5FEA" w:rsidP="00DF3BF7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DF3BF7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DF3BF7">
            <w:pPr>
              <w:jc w:val="center"/>
            </w:pPr>
          </w:p>
        </w:tc>
        <w:tc>
          <w:tcPr>
            <w:tcW w:w="507" w:type="dxa"/>
          </w:tcPr>
          <w:p w:rsidR="008B5FEA" w:rsidRDefault="008B5FEA" w:rsidP="00DF3BF7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DF3BF7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8B5FEA" w:rsidRDefault="008B5FEA" w:rsidP="00DF3BF7">
            <w:pPr>
              <w:jc w:val="center"/>
            </w:pPr>
          </w:p>
        </w:tc>
      </w:tr>
      <w:tr w:rsidR="008B5FEA">
        <w:tc>
          <w:tcPr>
            <w:tcW w:w="6791" w:type="dxa"/>
            <w:gridSpan w:val="3"/>
          </w:tcPr>
          <w:p w:rsidR="008B5FEA" w:rsidRDefault="008B5FEA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8B5FEA" w:rsidRPr="00922617" w:rsidRDefault="008B5FEA" w:rsidP="00DF3BF7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DF3BF7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DF3BF7">
            <w:pPr>
              <w:jc w:val="center"/>
            </w:pPr>
          </w:p>
        </w:tc>
        <w:tc>
          <w:tcPr>
            <w:tcW w:w="507" w:type="dxa"/>
          </w:tcPr>
          <w:p w:rsidR="008B5FEA" w:rsidRDefault="008B5FEA" w:rsidP="00DF3BF7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DF3BF7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8B5FEA" w:rsidRDefault="008B5FEA" w:rsidP="00DF3BF7">
            <w:pPr>
              <w:jc w:val="center"/>
            </w:pPr>
          </w:p>
        </w:tc>
      </w:tr>
      <w:tr w:rsidR="008B5FEA">
        <w:tc>
          <w:tcPr>
            <w:tcW w:w="6791" w:type="dxa"/>
            <w:gridSpan w:val="3"/>
          </w:tcPr>
          <w:p w:rsidR="008B5FEA" w:rsidRDefault="008B5FEA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8B5FEA" w:rsidRPr="00922617" w:rsidRDefault="008B5FEA" w:rsidP="00DF3BF7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DF3BF7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DF3BF7">
            <w:pPr>
              <w:jc w:val="center"/>
            </w:pPr>
          </w:p>
        </w:tc>
        <w:tc>
          <w:tcPr>
            <w:tcW w:w="507" w:type="dxa"/>
          </w:tcPr>
          <w:p w:rsidR="008B5FEA" w:rsidRDefault="008B5FEA" w:rsidP="00DF3BF7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DF3BF7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8B5FEA" w:rsidRDefault="008B5FEA" w:rsidP="00DF3BF7">
            <w:pPr>
              <w:jc w:val="center"/>
            </w:pPr>
          </w:p>
        </w:tc>
      </w:tr>
      <w:tr w:rsidR="008B5FEA">
        <w:tc>
          <w:tcPr>
            <w:tcW w:w="6791" w:type="dxa"/>
            <w:gridSpan w:val="3"/>
          </w:tcPr>
          <w:p w:rsidR="008B5FEA" w:rsidRDefault="008B5FEA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8B5FEA" w:rsidRPr="00922617" w:rsidRDefault="008B5FEA" w:rsidP="00DF3BF7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DF3BF7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DF3BF7">
            <w:pPr>
              <w:jc w:val="center"/>
            </w:pPr>
          </w:p>
        </w:tc>
        <w:tc>
          <w:tcPr>
            <w:tcW w:w="507" w:type="dxa"/>
          </w:tcPr>
          <w:p w:rsidR="008B5FEA" w:rsidRDefault="008B5FEA" w:rsidP="00DF3BF7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DF3BF7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8B5FEA" w:rsidRDefault="008B5FEA" w:rsidP="00DF3BF7">
            <w:pPr>
              <w:jc w:val="center"/>
            </w:pPr>
          </w:p>
        </w:tc>
      </w:tr>
      <w:tr w:rsidR="008B5FEA">
        <w:tc>
          <w:tcPr>
            <w:tcW w:w="6791" w:type="dxa"/>
            <w:gridSpan w:val="3"/>
          </w:tcPr>
          <w:p w:rsidR="008B5FEA" w:rsidRDefault="008B5FEA" w:rsidP="00362AB0">
            <w:r>
              <w:t>Spolupráce s vedoucím práce</w:t>
            </w:r>
          </w:p>
        </w:tc>
        <w:tc>
          <w:tcPr>
            <w:tcW w:w="507" w:type="dxa"/>
          </w:tcPr>
          <w:p w:rsidR="008B5FEA" w:rsidRDefault="008B5FEA" w:rsidP="00C23510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C23510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C23510">
            <w:pPr>
              <w:jc w:val="center"/>
            </w:pPr>
          </w:p>
        </w:tc>
        <w:tc>
          <w:tcPr>
            <w:tcW w:w="507" w:type="dxa"/>
          </w:tcPr>
          <w:p w:rsidR="008B5FEA" w:rsidRDefault="008B5FEA" w:rsidP="00C23510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C2351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8B5FEA" w:rsidRDefault="008B5FEA" w:rsidP="00C23510">
            <w:pPr>
              <w:jc w:val="center"/>
            </w:pPr>
          </w:p>
        </w:tc>
      </w:tr>
      <w:tr w:rsidR="008B5FEA">
        <w:tc>
          <w:tcPr>
            <w:tcW w:w="9828" w:type="dxa"/>
            <w:gridSpan w:val="9"/>
          </w:tcPr>
          <w:p w:rsidR="008B5FEA" w:rsidRPr="00C23510" w:rsidRDefault="008B5FEA" w:rsidP="00362AB0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Odůvodnění hodnocení práce (silné a slabé stránky práce):</w:t>
            </w:r>
          </w:p>
          <w:p w:rsidR="008B5FEA" w:rsidRDefault="008B5FEA" w:rsidP="00164275">
            <w:r w:rsidRPr="00D41985">
              <w:t xml:space="preserve">Teoretická část je velmi rozsáhlá, problém však spočívá v tom, že se autorka – až na </w:t>
            </w:r>
            <w:r>
              <w:t xml:space="preserve">velmi </w:t>
            </w:r>
            <w:r w:rsidRPr="00D41985">
              <w:t xml:space="preserve">krátké pasáže - výhradně a podrobně zabývá termínem logistika, která však není předmětem výzkumu. Tato výzkumná část se nevztahuje na téma uvedené v názvu práce. </w:t>
            </w:r>
            <w:r>
              <w:t xml:space="preserve"> </w:t>
            </w:r>
          </w:p>
          <w:p w:rsidR="008B5FEA" w:rsidRPr="00D41985" w:rsidRDefault="008B5FEA" w:rsidP="00164275">
            <w:r w:rsidRPr="00D41985">
              <w:t xml:space="preserve">Studentka v úvodu nedefinuje žádný cíl, práce nemá konkrétní výstup, závěr. </w:t>
            </w:r>
          </w:p>
          <w:p w:rsidR="008B5FEA" w:rsidRPr="00D41985" w:rsidRDefault="008B5FEA" w:rsidP="00164275">
            <w:r w:rsidRPr="00D41985">
              <w:t xml:space="preserve">V praktické části autorka krátce a přehledně představuje firmu Eurotel a popisuje </w:t>
            </w:r>
            <w:r>
              <w:t xml:space="preserve">zcela specifický </w:t>
            </w:r>
            <w:r w:rsidRPr="00D41985">
              <w:t xml:space="preserve">průběh vyřizování zakázek v této firmě. V této části se autorka drží daného tématu, </w:t>
            </w:r>
            <w:r>
              <w:t xml:space="preserve">a je patrné, že se v problematice dané firmy </w:t>
            </w:r>
            <w:proofErr w:type="gramStart"/>
            <w:r>
              <w:t xml:space="preserve">orientuje, </w:t>
            </w:r>
            <w:r w:rsidRPr="00D41985">
              <w:t xml:space="preserve"> nezahrnuje</w:t>
            </w:r>
            <w:proofErr w:type="gramEnd"/>
            <w:r w:rsidRPr="00D41985">
              <w:t xml:space="preserve"> </w:t>
            </w:r>
            <w:r>
              <w:t>zde</w:t>
            </w:r>
            <w:r w:rsidRPr="00D41985">
              <w:t xml:space="preserve"> stránku odborného jazyka uvedenou v názvu práce. </w:t>
            </w:r>
          </w:p>
          <w:p w:rsidR="008B5FEA" w:rsidRPr="00D41985" w:rsidRDefault="008B5FEA" w:rsidP="00164275">
            <w:r w:rsidRPr="00D41985">
              <w:t>Po jazykové stránce je práce velmi nevyrovnaná, bezchybné pasáže střídají pasáže s</w:t>
            </w:r>
            <w:r>
              <w:t xml:space="preserve"> velmi </w:t>
            </w:r>
            <w:r w:rsidRPr="00D41985">
              <w:t xml:space="preserve">nízkou jazykovou úrovní, některé části jsou až nesrozumitelné. </w:t>
            </w:r>
          </w:p>
          <w:p w:rsidR="008B5FEA" w:rsidRPr="00D41985" w:rsidRDefault="008B5FEA" w:rsidP="00164275">
            <w:r>
              <w:t>I přes tyto závažné výtky práci d</w:t>
            </w:r>
            <w:r w:rsidRPr="00D41985">
              <w:t>oporučuji k obhajobě.</w:t>
            </w:r>
          </w:p>
          <w:p w:rsidR="008B5FEA" w:rsidRDefault="008B5FEA" w:rsidP="005C3742"/>
        </w:tc>
      </w:tr>
      <w:tr w:rsidR="008B5FEA">
        <w:tc>
          <w:tcPr>
            <w:tcW w:w="9828" w:type="dxa"/>
            <w:gridSpan w:val="9"/>
          </w:tcPr>
          <w:p w:rsidR="008B5FEA" w:rsidRPr="00C23510" w:rsidRDefault="008B5FEA" w:rsidP="00362AB0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Otázky k</w:t>
            </w:r>
            <w:r>
              <w:rPr>
                <w:b/>
                <w:bCs/>
              </w:rPr>
              <w:t> </w:t>
            </w:r>
            <w:r w:rsidRPr="00C23510">
              <w:rPr>
                <w:b/>
                <w:bCs/>
              </w:rPr>
              <w:t>obhajobě</w:t>
            </w:r>
            <w:r>
              <w:rPr>
                <w:b/>
                <w:bCs/>
              </w:rPr>
              <w:t xml:space="preserve">: </w:t>
            </w:r>
          </w:p>
          <w:p w:rsidR="008B5FEA" w:rsidRDefault="008B5FEA" w:rsidP="00362AB0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Warum</w:t>
            </w:r>
            <w:proofErr w:type="spellEnd"/>
            <w:r>
              <w:t xml:space="preserve"> </w:t>
            </w:r>
            <w:proofErr w:type="spellStart"/>
            <w:r>
              <w:t>haben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so</w:t>
            </w:r>
            <w:proofErr w:type="spellEnd"/>
            <w:r>
              <w:t xml:space="preserve"> </w:t>
            </w:r>
            <w:proofErr w:type="spellStart"/>
            <w:r>
              <w:t>ausführlich</w:t>
            </w:r>
            <w:proofErr w:type="spellEnd"/>
            <w:r>
              <w:t xml:space="preserve"> </w:t>
            </w:r>
            <w:proofErr w:type="spellStart"/>
            <w:r>
              <w:t>gerade</w:t>
            </w:r>
            <w:proofErr w:type="spellEnd"/>
            <w:r>
              <w:t xml:space="preserve"> </w:t>
            </w:r>
            <w:proofErr w:type="spellStart"/>
            <w:r>
              <w:t>über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Logistik </w:t>
            </w:r>
            <w:proofErr w:type="spellStart"/>
            <w:r>
              <w:t>berichtet</w:t>
            </w:r>
            <w:proofErr w:type="spellEnd"/>
            <w:r>
              <w:t>?</w:t>
            </w:r>
          </w:p>
          <w:p w:rsidR="008B5FEA" w:rsidRDefault="008B5FEA" w:rsidP="001230A9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Ist</w:t>
            </w:r>
            <w:proofErr w:type="spellEnd"/>
            <w:r>
              <w:t xml:space="preserve"> </w:t>
            </w:r>
            <w:proofErr w:type="spellStart"/>
            <w:r>
              <w:t>Eurotec</w:t>
            </w:r>
            <w:proofErr w:type="spellEnd"/>
            <w:r>
              <w:t xml:space="preserve"> </w:t>
            </w:r>
            <w:proofErr w:type="spellStart"/>
            <w:r>
              <w:t>eine</w:t>
            </w:r>
            <w:proofErr w:type="spellEnd"/>
            <w:r>
              <w:t xml:space="preserve"> </w:t>
            </w:r>
            <w:proofErr w:type="spellStart"/>
            <w:r>
              <w:t>Tochtergesellschaft</w:t>
            </w:r>
            <w:proofErr w:type="spellEnd"/>
            <w:r>
              <w:t xml:space="preserve"> </w:t>
            </w:r>
            <w:proofErr w:type="spellStart"/>
            <w:r>
              <w:t>eines</w:t>
            </w:r>
            <w:proofErr w:type="spellEnd"/>
            <w:r>
              <w:t xml:space="preserve"> </w:t>
            </w:r>
            <w:proofErr w:type="spellStart"/>
            <w:r>
              <w:t>deutschen</w:t>
            </w:r>
            <w:proofErr w:type="spellEnd"/>
            <w:r>
              <w:t xml:space="preserve"> </w:t>
            </w:r>
            <w:proofErr w:type="spellStart"/>
            <w:r>
              <w:t>Unternehmens</w:t>
            </w:r>
            <w:proofErr w:type="spellEnd"/>
            <w:r>
              <w:t xml:space="preserve">? </w:t>
            </w:r>
            <w:proofErr w:type="spellStart"/>
            <w:r>
              <w:t>Wenn</w:t>
            </w:r>
            <w:proofErr w:type="spellEnd"/>
            <w:r>
              <w:t xml:space="preserve"> </w:t>
            </w:r>
            <w:proofErr w:type="spellStart"/>
            <w:r>
              <w:t>nicht</w:t>
            </w:r>
            <w:proofErr w:type="spellEnd"/>
            <w:r>
              <w:t xml:space="preserve">, </w:t>
            </w:r>
            <w:proofErr w:type="spellStart"/>
            <w:r>
              <w:t>beliefert</w:t>
            </w:r>
            <w:proofErr w:type="spellEnd"/>
            <w:r>
              <w:t xml:space="preserve"> </w:t>
            </w:r>
            <w:proofErr w:type="spellStart"/>
            <w:r>
              <w:t>diese</w:t>
            </w:r>
            <w:proofErr w:type="spellEnd"/>
            <w:r>
              <w:t xml:space="preserve"> Firma </w:t>
            </w:r>
            <w:proofErr w:type="spellStart"/>
            <w:r>
              <w:t>einen</w:t>
            </w:r>
            <w:proofErr w:type="spellEnd"/>
            <w:r>
              <w:t xml:space="preserve"> oder </w:t>
            </w:r>
            <w:proofErr w:type="spellStart"/>
            <w:r>
              <w:t>mehrere</w:t>
            </w:r>
            <w:proofErr w:type="spellEnd"/>
            <w:r>
              <w:t xml:space="preserve"> </w:t>
            </w:r>
            <w:proofErr w:type="spellStart"/>
            <w:r>
              <w:t>Abnehmer</w:t>
            </w:r>
            <w:proofErr w:type="spellEnd"/>
            <w:r>
              <w:t xml:space="preserve">? In </w:t>
            </w:r>
            <w:proofErr w:type="spellStart"/>
            <w:r>
              <w:t>dem</w:t>
            </w:r>
            <w:proofErr w:type="spellEnd"/>
            <w:r>
              <w:t xml:space="preserve"> Text </w:t>
            </w:r>
            <w:proofErr w:type="spellStart"/>
            <w:r>
              <w:t>kann</w:t>
            </w:r>
            <w:proofErr w:type="spellEnd"/>
            <w:r>
              <w:t xml:space="preserve"> man </w:t>
            </w:r>
            <w:proofErr w:type="spellStart"/>
            <w:r>
              <w:t>diese</w:t>
            </w:r>
            <w:proofErr w:type="spellEnd"/>
            <w:r>
              <w:t xml:space="preserve"> </w:t>
            </w:r>
            <w:proofErr w:type="spellStart"/>
            <w:r>
              <w:t>Information</w:t>
            </w:r>
            <w:proofErr w:type="spellEnd"/>
            <w:r>
              <w:t xml:space="preserve"> </w:t>
            </w:r>
            <w:proofErr w:type="spellStart"/>
            <w:r>
              <w:t>nicht</w:t>
            </w:r>
            <w:proofErr w:type="spellEnd"/>
            <w:r>
              <w:t xml:space="preserve">  </w:t>
            </w:r>
            <w:proofErr w:type="spellStart"/>
            <w:r>
              <w:t>finden</w:t>
            </w:r>
            <w:proofErr w:type="spellEnd"/>
            <w:r>
              <w:t>.</w:t>
            </w:r>
          </w:p>
          <w:p w:rsidR="008B5FEA" w:rsidRDefault="008B5FEA" w:rsidP="001230A9"/>
        </w:tc>
      </w:tr>
      <w:tr w:rsidR="008B5FEA">
        <w:tc>
          <w:tcPr>
            <w:tcW w:w="6791" w:type="dxa"/>
            <w:gridSpan w:val="3"/>
          </w:tcPr>
          <w:p w:rsidR="008B5FEA" w:rsidRPr="00965390" w:rsidRDefault="008B5FEA" w:rsidP="00362AB0">
            <w:pPr>
              <w:rPr>
                <w:b/>
                <w:bCs/>
              </w:rPr>
            </w:pPr>
            <w:r w:rsidRPr="00C23510">
              <w:rPr>
                <w:b/>
                <w:bCs/>
              </w:rPr>
              <w:t>Celkové hodnocení</w:t>
            </w:r>
            <w:r w:rsidRPr="00C23510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8B5FEA" w:rsidRDefault="008B5FEA" w:rsidP="00C23510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C23510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C23510">
            <w:pPr>
              <w:jc w:val="center"/>
            </w:pPr>
          </w:p>
        </w:tc>
        <w:tc>
          <w:tcPr>
            <w:tcW w:w="507" w:type="dxa"/>
          </w:tcPr>
          <w:p w:rsidR="008B5FEA" w:rsidRDefault="008B5FEA" w:rsidP="00C23510">
            <w:pPr>
              <w:jc w:val="center"/>
            </w:pPr>
          </w:p>
        </w:tc>
        <w:tc>
          <w:tcPr>
            <w:tcW w:w="506" w:type="dxa"/>
          </w:tcPr>
          <w:p w:rsidR="008B5FEA" w:rsidRDefault="008B5FEA" w:rsidP="00C2351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8B5FEA" w:rsidRDefault="008B5FEA" w:rsidP="00C23510">
            <w:pPr>
              <w:jc w:val="center"/>
            </w:pPr>
          </w:p>
        </w:tc>
      </w:tr>
      <w:tr w:rsidR="008B5FEA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8B5FEA" w:rsidRDefault="008B5FEA" w:rsidP="00362AB0">
            <w:r>
              <w:t xml:space="preserve">Datum: </w:t>
            </w:r>
            <w:proofErr w:type="gramStart"/>
            <w:r>
              <w:t>16.5.2012</w:t>
            </w:r>
            <w:proofErr w:type="gramEnd"/>
          </w:p>
          <w:p w:rsidR="008B5FEA" w:rsidRDefault="008B5FEA" w:rsidP="00362AB0"/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8B5FEA" w:rsidRDefault="008B5FEA" w:rsidP="00362AB0">
            <w:r>
              <w:t>Podpis:</w:t>
            </w:r>
            <w:r w:rsidR="00415420">
              <w:t xml:space="preserve"> Mgr. Renata Šilhánová, Ph.D., </w:t>
            </w:r>
            <w:proofErr w:type="gramStart"/>
            <w:r w:rsidR="00415420">
              <w:t>v.r.</w:t>
            </w:r>
            <w:proofErr w:type="gramEnd"/>
          </w:p>
          <w:p w:rsidR="008B5FEA" w:rsidRDefault="008B5FEA" w:rsidP="00362AB0"/>
          <w:p w:rsidR="008B5FEA" w:rsidRDefault="008B5FEA" w:rsidP="00362AB0"/>
        </w:tc>
      </w:tr>
    </w:tbl>
    <w:p w:rsidR="008B5FEA" w:rsidRDefault="008B5FEA"/>
    <w:sectPr w:rsidR="008B5FEA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3E6" w:rsidRDefault="005333E6">
      <w:r>
        <w:separator/>
      </w:r>
    </w:p>
  </w:endnote>
  <w:endnote w:type="continuationSeparator" w:id="0">
    <w:p w:rsidR="005333E6" w:rsidRDefault="005333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3E6" w:rsidRDefault="005333E6">
      <w:r>
        <w:separator/>
      </w:r>
    </w:p>
  </w:footnote>
  <w:footnote w:type="continuationSeparator" w:id="0">
    <w:p w:rsidR="005333E6" w:rsidRDefault="005333E6">
      <w:r>
        <w:continuationSeparator/>
      </w:r>
    </w:p>
  </w:footnote>
  <w:footnote w:id="1">
    <w:p w:rsidR="008B5FEA" w:rsidRDefault="008B5FEA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BC196E"/>
    <w:multiLevelType w:val="hybridMultilevel"/>
    <w:tmpl w:val="522232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2672A"/>
    <w:rsid w:val="00065813"/>
    <w:rsid w:val="00116B99"/>
    <w:rsid w:val="001228D1"/>
    <w:rsid w:val="001230A9"/>
    <w:rsid w:val="00164275"/>
    <w:rsid w:val="002B3856"/>
    <w:rsid w:val="00353212"/>
    <w:rsid w:val="00362AB0"/>
    <w:rsid w:val="003942FA"/>
    <w:rsid w:val="003C4B61"/>
    <w:rsid w:val="003C79E1"/>
    <w:rsid w:val="003D1FB3"/>
    <w:rsid w:val="003F5DA2"/>
    <w:rsid w:val="00415420"/>
    <w:rsid w:val="00471C0C"/>
    <w:rsid w:val="004B561F"/>
    <w:rsid w:val="00526D47"/>
    <w:rsid w:val="005333E6"/>
    <w:rsid w:val="005435FC"/>
    <w:rsid w:val="00544E25"/>
    <w:rsid w:val="00576BE4"/>
    <w:rsid w:val="005C3742"/>
    <w:rsid w:val="00634276"/>
    <w:rsid w:val="00640F27"/>
    <w:rsid w:val="006847E2"/>
    <w:rsid w:val="006C48FC"/>
    <w:rsid w:val="006E1A66"/>
    <w:rsid w:val="00713DCB"/>
    <w:rsid w:val="007614C1"/>
    <w:rsid w:val="007C37B7"/>
    <w:rsid w:val="0084241D"/>
    <w:rsid w:val="008B457A"/>
    <w:rsid w:val="008B5FEA"/>
    <w:rsid w:val="00922617"/>
    <w:rsid w:val="009633E4"/>
    <w:rsid w:val="00965390"/>
    <w:rsid w:val="009F5289"/>
    <w:rsid w:val="00A226EE"/>
    <w:rsid w:val="00A55E2A"/>
    <w:rsid w:val="00A743AB"/>
    <w:rsid w:val="00AA599B"/>
    <w:rsid w:val="00AC2DCA"/>
    <w:rsid w:val="00B10B4C"/>
    <w:rsid w:val="00B44501"/>
    <w:rsid w:val="00B76F75"/>
    <w:rsid w:val="00B877E1"/>
    <w:rsid w:val="00BA3203"/>
    <w:rsid w:val="00BB48F8"/>
    <w:rsid w:val="00BF6CE6"/>
    <w:rsid w:val="00C23510"/>
    <w:rsid w:val="00C74D3E"/>
    <w:rsid w:val="00CA0A18"/>
    <w:rsid w:val="00CD34F3"/>
    <w:rsid w:val="00D00BB8"/>
    <w:rsid w:val="00D025B8"/>
    <w:rsid w:val="00D41985"/>
    <w:rsid w:val="00DC1BF5"/>
    <w:rsid w:val="00DF3BF7"/>
    <w:rsid w:val="00E21784"/>
    <w:rsid w:val="00E21D9C"/>
    <w:rsid w:val="00E70046"/>
    <w:rsid w:val="00F064BC"/>
    <w:rsid w:val="00F1413F"/>
    <w:rsid w:val="00F736A0"/>
    <w:rsid w:val="00F8781B"/>
    <w:rsid w:val="00FB4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F1413F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99"/>
    <w:qFormat/>
    <w:rsid w:val="00D4198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1823</Characters>
  <Application>Microsoft Office Word</Application>
  <DocSecurity>0</DocSecurity>
  <Lines>15</Lines>
  <Paragraphs>4</Paragraphs>
  <ScaleCrop>false</ScaleCrop>
  <Company>UNI UTB Zlín</Company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lzemanova</cp:lastModifiedBy>
  <cp:revision>3</cp:revision>
  <dcterms:created xsi:type="dcterms:W3CDTF">2012-05-16T07:28:00Z</dcterms:created>
  <dcterms:modified xsi:type="dcterms:W3CDTF">2012-05-16T07:28:00Z</dcterms:modified>
</cp:coreProperties>
</file>