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91" w:rsidRDefault="00846791" w:rsidP="00846791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846791" w:rsidRPr="0013588D" w:rsidTr="00BA5333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Barbara Scavino</w:t>
            </w:r>
          </w:p>
        </w:tc>
      </w:tr>
      <w:tr w:rsidR="00846791" w:rsidRPr="0013588D" w:rsidTr="00BA5333">
        <w:tc>
          <w:tcPr>
            <w:tcW w:w="2160" w:type="dxa"/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846791" w:rsidRPr="0013588D" w:rsidTr="00BA5333">
        <w:tc>
          <w:tcPr>
            <w:tcW w:w="2160" w:type="dxa"/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846791" w:rsidRPr="0013588D" w:rsidTr="00BA5333">
        <w:tc>
          <w:tcPr>
            <w:tcW w:w="2160" w:type="dxa"/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846791" w:rsidRPr="0013588D" w:rsidTr="00BA5333">
        <w:tc>
          <w:tcPr>
            <w:tcW w:w="2160" w:type="dxa"/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846791" w:rsidRPr="0013588D" w:rsidTr="00BA5333">
        <w:tc>
          <w:tcPr>
            <w:tcW w:w="2160" w:type="dxa"/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Návštěvník road show a jeho vnímání eventu</w:t>
            </w:r>
          </w:p>
        </w:tc>
      </w:tr>
      <w:tr w:rsidR="00846791" w:rsidRPr="0013588D" w:rsidTr="00BA5333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846791" w:rsidRPr="0013588D" w:rsidRDefault="00846791" w:rsidP="00BA533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846791" w:rsidRPr="0013588D" w:rsidRDefault="00846791" w:rsidP="00BA533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846791" w:rsidRPr="0013588D" w:rsidRDefault="00846791" w:rsidP="00846791">
      <w:pPr>
        <w:jc w:val="both"/>
        <w:rPr>
          <w:rFonts w:ascii="Calibri" w:hAnsi="Calibri" w:cs="Calibri"/>
          <w:sz w:val="24"/>
          <w:szCs w:val="24"/>
        </w:rPr>
      </w:pPr>
    </w:p>
    <w:p w:rsidR="00846791" w:rsidRPr="0013588D" w:rsidRDefault="00236A79" w:rsidP="0084679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6" o:title=""/>
          </v:shape>
          <o:OLEObject Type="Embed" ProgID="Excel.Sheet.8" ShapeID="_x0000_i1025" DrawAspect="Content" ObjectID="_1367317023" r:id="rId7"/>
        </w:object>
      </w:r>
    </w:p>
    <w:p w:rsidR="00846791" w:rsidRPr="0013588D" w:rsidRDefault="00846791" w:rsidP="00846791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46791" w:rsidRDefault="00143137" w:rsidP="0084679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Autorka</w:t>
      </w:r>
      <w:r w:rsidR="00236A79">
        <w:rPr>
          <w:rFonts w:ascii="Calibri" w:hAnsi="Calibri" w:cs="Calibri"/>
          <w:sz w:val="24"/>
          <w:szCs w:val="24"/>
        </w:rPr>
        <w:t xml:space="preserve"> systematicky</w:t>
      </w:r>
      <w:r w:rsidR="00846791">
        <w:rPr>
          <w:rFonts w:ascii="Calibri" w:hAnsi="Calibri" w:cs="Calibri"/>
          <w:sz w:val="24"/>
          <w:szCs w:val="24"/>
        </w:rPr>
        <w:t xml:space="preserve"> </w:t>
      </w:r>
      <w:r w:rsidR="00236A79">
        <w:rPr>
          <w:rFonts w:ascii="Calibri" w:hAnsi="Calibri" w:cs="Calibri"/>
          <w:sz w:val="24"/>
          <w:szCs w:val="24"/>
        </w:rPr>
        <w:t>promýšlela cíl a účel práce, která bude t</w:t>
      </w:r>
      <w:r w:rsidR="00846791">
        <w:rPr>
          <w:rFonts w:ascii="Calibri" w:hAnsi="Calibri" w:cs="Calibri"/>
          <w:sz w:val="24"/>
          <w:szCs w:val="24"/>
        </w:rPr>
        <w:t>voř</w:t>
      </w:r>
      <w:r w:rsidR="00236A79">
        <w:rPr>
          <w:rFonts w:ascii="Calibri" w:hAnsi="Calibri" w:cs="Calibri"/>
          <w:sz w:val="24"/>
          <w:szCs w:val="24"/>
        </w:rPr>
        <w:t>it</w:t>
      </w:r>
      <w:r w:rsidR="00846791">
        <w:rPr>
          <w:rFonts w:ascii="Calibri" w:hAnsi="Calibri" w:cs="Calibri"/>
          <w:sz w:val="24"/>
          <w:szCs w:val="24"/>
        </w:rPr>
        <w:t xml:space="preserve"> podklad pro navazující šetření, proto je </w:t>
      </w:r>
      <w:r w:rsidR="00236A79">
        <w:rPr>
          <w:rFonts w:ascii="Calibri" w:hAnsi="Calibri" w:cs="Calibri"/>
          <w:sz w:val="24"/>
          <w:szCs w:val="24"/>
        </w:rPr>
        <w:t xml:space="preserve">práce </w:t>
      </w:r>
      <w:r w:rsidR="00846791">
        <w:rPr>
          <w:rFonts w:ascii="Calibri" w:hAnsi="Calibri" w:cs="Calibri"/>
          <w:sz w:val="24"/>
          <w:szCs w:val="24"/>
        </w:rPr>
        <w:t xml:space="preserve">obsáhlejší. </w:t>
      </w:r>
      <w:r w:rsidR="00236A79">
        <w:rPr>
          <w:rFonts w:ascii="Calibri" w:hAnsi="Calibri" w:cs="Calibri"/>
          <w:sz w:val="24"/>
          <w:szCs w:val="24"/>
        </w:rPr>
        <w:t>Průběžná</w:t>
      </w:r>
      <w:r w:rsidR="00846791">
        <w:rPr>
          <w:rFonts w:ascii="Calibri" w:hAnsi="Calibri" w:cs="Calibri"/>
          <w:sz w:val="24"/>
          <w:szCs w:val="24"/>
        </w:rPr>
        <w:t xml:space="preserve"> </w:t>
      </w:r>
      <w:r w:rsidR="00236A79">
        <w:rPr>
          <w:rFonts w:ascii="Calibri" w:hAnsi="Calibri" w:cs="Calibri"/>
          <w:sz w:val="24"/>
          <w:szCs w:val="24"/>
        </w:rPr>
        <w:t xml:space="preserve">objektivní hodnocení a dílčí </w:t>
      </w:r>
      <w:r w:rsidR="00846791">
        <w:rPr>
          <w:rFonts w:ascii="Calibri" w:hAnsi="Calibri" w:cs="Calibri"/>
          <w:sz w:val="24"/>
          <w:szCs w:val="24"/>
        </w:rPr>
        <w:t>závěry v teoretické i praktické části by usnadnily orientaci v</w:t>
      </w:r>
      <w:r w:rsidR="00236A79">
        <w:rPr>
          <w:rFonts w:ascii="Calibri" w:hAnsi="Calibri" w:cs="Calibri"/>
          <w:sz w:val="24"/>
          <w:szCs w:val="24"/>
        </w:rPr>
        <w:t> textu,</w:t>
      </w:r>
      <w:r w:rsidR="00846791">
        <w:rPr>
          <w:rFonts w:ascii="Calibri" w:hAnsi="Calibri" w:cs="Calibri"/>
          <w:sz w:val="24"/>
          <w:szCs w:val="24"/>
        </w:rPr>
        <w:t xml:space="preserve"> </w:t>
      </w:r>
      <w:r w:rsidR="00236A79">
        <w:rPr>
          <w:rFonts w:ascii="Calibri" w:hAnsi="Calibri" w:cs="Calibri"/>
          <w:sz w:val="24"/>
          <w:szCs w:val="24"/>
        </w:rPr>
        <w:t>adekvátnost doporučení, ale i verifikaci hypotéz.</w:t>
      </w:r>
    </w:p>
    <w:p w:rsidR="00236A79" w:rsidRPr="0013588D" w:rsidRDefault="00236A79" w:rsidP="00846791">
      <w:pPr>
        <w:jc w:val="both"/>
        <w:rPr>
          <w:rFonts w:ascii="Calibri" w:hAnsi="Calibri" w:cs="Calibri"/>
          <w:sz w:val="24"/>
          <w:szCs w:val="24"/>
        </w:rPr>
      </w:pPr>
    </w:p>
    <w:p w:rsidR="00846791" w:rsidRPr="0013588D" w:rsidRDefault="00846791" w:rsidP="00846791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3A6438" w:rsidRDefault="003A6438"/>
    <w:sectPr w:rsidR="003A6438" w:rsidSect="009109F6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88" w:rsidRDefault="00C91988" w:rsidP="002F2DB2">
      <w:r>
        <w:separator/>
      </w:r>
    </w:p>
  </w:endnote>
  <w:endnote w:type="continuationSeparator" w:id="0">
    <w:p w:rsidR="00C91988" w:rsidRDefault="00C91988" w:rsidP="002F2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2F2DB2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07BC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C91988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907BC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907BC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88" w:rsidRDefault="00C91988" w:rsidP="002F2DB2">
      <w:r>
        <w:separator/>
      </w:r>
    </w:p>
  </w:footnote>
  <w:footnote w:type="continuationSeparator" w:id="0">
    <w:p w:rsidR="00C91988" w:rsidRDefault="00C91988" w:rsidP="002F2D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752650" w:rsidRDefault="002F2DB2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2F2DB2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752650" w:rsidRDefault="00907BC1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C91988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907BC1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C9198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46791"/>
    <w:rsid w:val="00143137"/>
    <w:rsid w:val="00236A79"/>
    <w:rsid w:val="002F2DB2"/>
    <w:rsid w:val="003A6438"/>
    <w:rsid w:val="00846791"/>
    <w:rsid w:val="00907BC1"/>
    <w:rsid w:val="00A902B3"/>
    <w:rsid w:val="00C91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67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46791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846791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8467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4679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8467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2011-05-19T11:31:00Z</dcterms:created>
  <dcterms:modified xsi:type="dcterms:W3CDTF">2011-05-19T11:31:00Z</dcterms:modified>
</cp:coreProperties>
</file>