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907" w:rsidRPr="00314CBC" w:rsidRDefault="002F1907" w:rsidP="002F1907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8504C6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8504C6">
        <w:rPr>
          <w:rFonts w:ascii="Times New Roman" w:hAnsi="Times New Roman"/>
          <w:b w:val="0"/>
          <w:sz w:val="24"/>
          <w:szCs w:val="24"/>
        </w:rPr>
        <w:tab/>
      </w:r>
      <w:r w:rsidRPr="008504C6">
        <w:rPr>
          <w:rFonts w:ascii="Times New Roman" w:hAnsi="Times New Roman"/>
          <w:b w:val="0"/>
          <w:sz w:val="24"/>
          <w:szCs w:val="24"/>
        </w:rPr>
        <w:tab/>
      </w:r>
      <w:r w:rsidRPr="008504C6">
        <w:rPr>
          <w:rFonts w:ascii="Times New Roman" w:hAnsi="Times New Roman"/>
          <w:b w:val="0"/>
          <w:sz w:val="24"/>
          <w:szCs w:val="24"/>
        </w:rPr>
        <w:tab/>
      </w:r>
      <w:r w:rsidRPr="008504C6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2F1907" w:rsidRPr="00314CBC" w:rsidRDefault="002F1907" w:rsidP="002F1907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2F1907" w:rsidRPr="00314CBC" w:rsidRDefault="002F1907" w:rsidP="002F1907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F1907" w:rsidRPr="00314CBC" w:rsidRDefault="002F1907" w:rsidP="002F1907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F1907" w:rsidRPr="00314CBC" w:rsidRDefault="002F1907" w:rsidP="002F1907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2F1907" w:rsidRPr="00314CBC" w:rsidRDefault="002F1907" w:rsidP="002F1907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F1907" w:rsidRPr="00314CBC" w:rsidRDefault="002F1907" w:rsidP="002F1907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Kamila Havlíčková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F1907" w:rsidRPr="002F1907" w:rsidRDefault="002F1907" w:rsidP="002F1907">
      <w:pPr>
        <w:rPr>
          <w:rFonts w:ascii="Times New Roman" w:hAnsi="Times New Roman"/>
          <w:b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 xml:space="preserve">Sociální percepce národnostních menšin a mezinárodních </w:t>
        </w:r>
        <w:proofErr w:type="gramStart"/>
        <w:r w:rsidRPr="00314CBC">
          <w:rPr>
            <w:rFonts w:ascii="Times New Roman" w:hAnsi="Times New Roman"/>
            <w:b/>
            <w:sz w:val="24"/>
            <w:szCs w:val="24"/>
          </w:rPr>
          <w:t xml:space="preserve">migrantů                  </w:t>
        </w:r>
        <w:r>
          <w:rPr>
            <w:rFonts w:ascii="Times New Roman" w:hAnsi="Times New Roman"/>
            <w:b/>
            <w:sz w:val="24"/>
            <w:szCs w:val="24"/>
          </w:rPr>
          <w:t xml:space="preserve">     </w:t>
        </w:r>
        <w:r w:rsidRPr="00314CBC">
          <w:rPr>
            <w:rFonts w:ascii="Times New Roman" w:hAnsi="Times New Roman"/>
            <w:b/>
            <w:sz w:val="24"/>
            <w:szCs w:val="24"/>
          </w:rPr>
          <w:t>v České</w:t>
        </w:r>
        <w:proofErr w:type="gramEnd"/>
        <w:r w:rsidRPr="00314CBC">
          <w:rPr>
            <w:rFonts w:ascii="Times New Roman" w:hAnsi="Times New Roman"/>
            <w:b/>
            <w:sz w:val="24"/>
            <w:szCs w:val="24"/>
          </w:rPr>
          <w:t xml:space="preserve"> republice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</w:p>
    <w:p w:rsidR="002F1907" w:rsidRPr="00314CBC" w:rsidRDefault="002F1907" w:rsidP="002F19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cíle                                                                                </w:t>
      </w:r>
      <w:r w:rsidRPr="00314CBC">
        <w:rPr>
          <w:rFonts w:ascii="Times New Roman" w:hAnsi="Times New Roman"/>
          <w:color w:val="000000"/>
          <w:sz w:val="24"/>
          <w:szCs w:val="24"/>
        </w:rPr>
        <w:t>Česká</w:t>
      </w:r>
      <w:proofErr w:type="gramEnd"/>
      <w:r w:rsidRPr="00314CBC">
        <w:rPr>
          <w:rFonts w:ascii="Times New Roman" w:hAnsi="Times New Roman"/>
          <w:color w:val="000000"/>
          <w:sz w:val="24"/>
          <w:szCs w:val="24"/>
        </w:rPr>
        <w:t xml:space="preserve"> republika pomalu přestává být tranzitní zemí imigrantů a stává se zemí cílovou. </w:t>
      </w:r>
      <w:proofErr w:type="gramStart"/>
      <w:r w:rsidRPr="00314CBC">
        <w:rPr>
          <w:rFonts w:ascii="Times New Roman" w:hAnsi="Times New Roman"/>
          <w:color w:val="000000"/>
          <w:sz w:val="24"/>
          <w:szCs w:val="24"/>
        </w:rPr>
        <w:t>Posouzení  dopadů</w:t>
      </w:r>
      <w:proofErr w:type="gramEnd"/>
      <w:r w:rsidRPr="00314CBC">
        <w:rPr>
          <w:rFonts w:ascii="Times New Roman" w:hAnsi="Times New Roman"/>
          <w:color w:val="000000"/>
          <w:sz w:val="24"/>
          <w:szCs w:val="24"/>
        </w:rPr>
        <w:t xml:space="preserve"> této skutečnosti pro společnost, která není zatím připravena na  větší příliv imigrantů není snadné. Je důležité, aby formování vztahu k </w:t>
      </w:r>
      <w:proofErr w:type="gramStart"/>
      <w:r w:rsidRPr="00314CBC">
        <w:rPr>
          <w:rFonts w:ascii="Times New Roman" w:hAnsi="Times New Roman"/>
          <w:color w:val="000000"/>
          <w:sz w:val="24"/>
          <w:szCs w:val="24"/>
        </w:rPr>
        <w:t>minoritám a  imigrantům</w:t>
      </w:r>
      <w:proofErr w:type="gramEnd"/>
      <w:r w:rsidRPr="00314CBC">
        <w:rPr>
          <w:rFonts w:ascii="Times New Roman" w:hAnsi="Times New Roman"/>
          <w:color w:val="000000"/>
          <w:sz w:val="24"/>
          <w:szCs w:val="24"/>
        </w:rPr>
        <w:t xml:space="preserve">  nebyl ovlivněn většinou emotivními postoji. Proto je tato problematika a její zkoumání velmi aktuální. Cíl práce, zaměřený na zjištění xenofobie společnosti a soužití ekonomických imigrantů s Čechy byl splněn.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>metod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Práce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je rozdělena do sedmi kapitol a 18 podkapitol; struktura práce je </w:t>
      </w:r>
      <w:proofErr w:type="gramStart"/>
      <w:r w:rsidRPr="00314CBC">
        <w:rPr>
          <w:rFonts w:ascii="Times New Roman" w:hAnsi="Times New Roman"/>
          <w:sz w:val="24"/>
          <w:szCs w:val="24"/>
        </w:rPr>
        <w:t xml:space="preserve">logická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314CBC">
        <w:rPr>
          <w:rFonts w:ascii="Times New Roman" w:hAnsi="Times New Roman"/>
          <w:sz w:val="24"/>
          <w:szCs w:val="24"/>
        </w:rPr>
        <w:t>a metodologicky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správná (s ohledem na rozsah bakalářské práce mohla být i méně segmentovaná). První kapitola vymezuje základní pojmy, dalších šest kapitol velmi systematicky podává přehled o problematice minorit a migrantů ve společnosti a kardinálních otázkách, jimž je potřebné v této souvislosti věnovat pozornost. Oceňuji části týkající se využití sociální pedagogiky a diskriminace migrantů a menšin. Poslední kapitola prezentuje zajímavé a pečlivě zpracované výsledky dotazníkového šetření.</w:t>
      </w:r>
      <w:r w:rsidRPr="00314CBC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Odborná úroveň, vlastní přínos, spolupráce s 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>vedoucím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Teoretická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část předložené práce je velmi informativní a dá se říct, že tvůrčí a zdařilý pohled  na  dané téma, který se dotýká mnoha problémů a diskutovaných otázek týkajících se národnostních menšin a migrantů. Autorka prokázala jak dobrý přehled v problematice, </w:t>
      </w:r>
      <w:proofErr w:type="gramStart"/>
      <w:r w:rsidRPr="00314CBC">
        <w:rPr>
          <w:rFonts w:ascii="Times New Roman" w:hAnsi="Times New Roman"/>
          <w:sz w:val="24"/>
          <w:szCs w:val="24"/>
        </w:rPr>
        <w:t>tak  kompetenci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tyto poznatky zpracovat a adekvátně je objasňovat.  Realizace průzkumu, pro který autorka </w:t>
      </w:r>
      <w:proofErr w:type="gramStart"/>
      <w:r w:rsidRPr="00314CBC">
        <w:rPr>
          <w:rFonts w:ascii="Times New Roman" w:hAnsi="Times New Roman"/>
          <w:sz w:val="24"/>
          <w:szCs w:val="24"/>
        </w:rPr>
        <w:t>zpracovala  vlastní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dotazník v anglické i české verzi  (respondenti byli imigranti z různých zemí) vyžádala určitě mnoho úsilí. Hypotéza o existenci projevů </w:t>
      </w:r>
      <w:r w:rsidRPr="00314CBC">
        <w:rPr>
          <w:rFonts w:ascii="Times New Roman" w:hAnsi="Times New Roman"/>
          <w:iCs/>
          <w:sz w:val="24"/>
          <w:szCs w:val="24"/>
        </w:rPr>
        <w:t xml:space="preserve">diskriminace, </w:t>
      </w:r>
      <w:proofErr w:type="gramStart"/>
      <w:r w:rsidRPr="00314CBC">
        <w:rPr>
          <w:rFonts w:ascii="Times New Roman" w:hAnsi="Times New Roman"/>
          <w:iCs/>
          <w:sz w:val="24"/>
          <w:szCs w:val="24"/>
        </w:rPr>
        <w:t>rasizmu a  xenofobie</w:t>
      </w:r>
      <w:proofErr w:type="gramEnd"/>
      <w:r w:rsidRPr="00314CBC">
        <w:rPr>
          <w:rFonts w:ascii="Times New Roman" w:hAnsi="Times New Roman"/>
          <w:iCs/>
          <w:sz w:val="24"/>
          <w:szCs w:val="24"/>
        </w:rPr>
        <w:t xml:space="preserve"> nebo ze strany většinové společnosti se potvrdila a výsledky průzkumu uvádějí  mnoho dalších zajímavých postřehů o vnímání soužití majority s cizinci. Velmi pěkně zpracovaný závěr práce přináší vlastní návrhy autorky na kroky vedoucí ke zlepšení při začleňování cizinců do společnosti. Spolupráce s vedoucí byla standardní.</w:t>
      </w:r>
    </w:p>
    <w:p w:rsidR="002F1907" w:rsidRPr="008504C6" w:rsidRDefault="002F1907" w:rsidP="002F1907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>Práce s 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literaturou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Autorka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prokázala potřebnou schopnost pracovat s odbornou literaturou (u některých právních norem odkazy chybí</w:t>
      </w:r>
      <w:r w:rsidRPr="00314CBC">
        <w:rPr>
          <w:rFonts w:ascii="Times New Roman" w:hAnsi="Times New Roman"/>
          <w:i/>
          <w:sz w:val="24"/>
          <w:szCs w:val="24"/>
        </w:rPr>
        <w:t xml:space="preserve">). </w:t>
      </w:r>
      <w:r w:rsidRPr="00314CBC">
        <w:rPr>
          <w:rFonts w:ascii="Times New Roman" w:hAnsi="Times New Roman"/>
          <w:sz w:val="24"/>
          <w:szCs w:val="24"/>
        </w:rPr>
        <w:t xml:space="preserve">Seznam použité literatury </w:t>
      </w:r>
      <w:proofErr w:type="gramStart"/>
      <w:r w:rsidRPr="00314CBC">
        <w:rPr>
          <w:rFonts w:ascii="Times New Roman" w:hAnsi="Times New Roman"/>
          <w:sz w:val="24"/>
          <w:szCs w:val="24"/>
        </w:rPr>
        <w:t>obsahuje  21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 pramenů.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Rozsah práce, jazyková, stylistická a formální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úprava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Rozsah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práce (55 stran+2 přílohy) splňuje požadavky a celková úprava práce je velmi pečlivá.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obhajobu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8504C6">
        <w:rPr>
          <w:rFonts w:ascii="Times New Roman" w:hAnsi="Times New Roman"/>
          <w:sz w:val="24"/>
          <w:szCs w:val="24"/>
        </w:rPr>
        <w:t>Pozitiva</w:t>
      </w:r>
      <w:proofErr w:type="gramEnd"/>
      <w:r w:rsidRPr="008504C6">
        <w:rPr>
          <w:rFonts w:ascii="Times New Roman" w:hAnsi="Times New Roman"/>
          <w:sz w:val="24"/>
          <w:szCs w:val="24"/>
        </w:rPr>
        <w:t xml:space="preserve"> a negativa ekonomické imigrace do ČR.</w:t>
      </w:r>
    </w:p>
    <w:p w:rsidR="002F1907" w:rsidRPr="00314CBC" w:rsidRDefault="002F1907" w:rsidP="002F1907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2F1907" w:rsidRPr="00314CBC" w:rsidRDefault="002F1907" w:rsidP="002F1907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2F1907" w:rsidRPr="00314CBC" w:rsidRDefault="002F1907" w:rsidP="002F1907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 </w:t>
      </w:r>
      <w:proofErr w:type="gramStart"/>
      <w:r>
        <w:rPr>
          <w:rFonts w:ascii="Times New Roman" w:hAnsi="Times New Roman"/>
          <w:sz w:val="24"/>
          <w:szCs w:val="24"/>
        </w:rPr>
        <w:t>18.05.2011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FE19FA" w:rsidRDefault="00FE19FA"/>
    <w:sectPr w:rsidR="00FE1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F1907"/>
    <w:rsid w:val="002F1907"/>
    <w:rsid w:val="00FE1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2F1907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2F1907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2F1907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2F1907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M1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3699</Characters>
  <Application>Microsoft Office Word</Application>
  <DocSecurity>0</DocSecurity>
  <Lines>30</Lines>
  <Paragraphs>8</Paragraphs>
  <ScaleCrop>false</ScaleCrop>
  <Company>Your Company Name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2011-05-18T07:45:00Z</dcterms:created>
  <dcterms:modified xsi:type="dcterms:W3CDTF">2011-05-18T07:46:00Z</dcterms:modified>
</cp:coreProperties>
</file>