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41029" w:rsidTr="00F41029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  <w:r>
              <w:rPr>
                <w:b/>
              </w:rPr>
              <w:t>POSUDEK OPONENTA DIPLOMOVÉ PRÁCE</w:t>
            </w:r>
          </w:p>
        </w:tc>
      </w:tr>
      <w:tr w:rsidR="00F41029" w:rsidTr="00F4102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41029" w:rsidRDefault="004712EF">
            <w:pPr>
              <w:spacing w:line="276" w:lineRule="auto"/>
            </w:pPr>
            <w:r>
              <w:t>Bc. Lenka ČERMÁKOVÁ</w:t>
            </w:r>
          </w:p>
        </w:tc>
      </w:tr>
      <w:tr w:rsidR="00F41029" w:rsidTr="00F4102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41029" w:rsidRDefault="004712EF">
            <w:pPr>
              <w:spacing w:line="276" w:lineRule="auto"/>
            </w:pPr>
            <w:r>
              <w:t>Komplexní pojetí a zhodnocení úzkostné nemoci</w:t>
            </w:r>
          </w:p>
        </w:tc>
      </w:tr>
      <w:tr w:rsidR="00F41029" w:rsidTr="00F4102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41029" w:rsidRDefault="004712EF" w:rsidP="004712EF">
            <w:pPr>
              <w:spacing w:line="276" w:lineRule="auto"/>
            </w:pPr>
            <w:r>
              <w:t xml:space="preserve">prof. </w:t>
            </w:r>
            <w:r w:rsidR="00676084">
              <w:t xml:space="preserve">PhDr. </w:t>
            </w:r>
            <w:r>
              <w:t>Vlastimil Švec</w:t>
            </w:r>
            <w:r w:rsidR="00676084">
              <w:t>, CSc.</w:t>
            </w:r>
          </w:p>
        </w:tc>
      </w:tr>
      <w:tr w:rsidR="00F41029" w:rsidTr="00F4102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41029" w:rsidRDefault="004712EF">
            <w:pPr>
              <w:spacing w:line="276" w:lineRule="auto"/>
            </w:pPr>
            <w:r>
              <w:t>Sociální pedagogika</w:t>
            </w:r>
          </w:p>
        </w:tc>
      </w:tr>
      <w:tr w:rsidR="00F41029" w:rsidTr="00F4102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41029" w:rsidRDefault="00676084">
            <w:pPr>
              <w:spacing w:line="276" w:lineRule="auto"/>
            </w:pPr>
            <w:r>
              <w:t>Prezenční</w:t>
            </w:r>
          </w:p>
        </w:tc>
      </w:tr>
      <w:tr w:rsidR="00F41029" w:rsidTr="00F4102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41029" w:rsidRDefault="00F41029">
            <w:pPr>
              <w:spacing w:line="276" w:lineRule="auto"/>
              <w:rPr>
                <w:b/>
              </w:rPr>
            </w:pPr>
            <w:r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1029" w:rsidRDefault="00F41029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</w:rPr>
              <w:t>Stupeň hodnocení</w:t>
            </w:r>
          </w:p>
          <w:p w:rsidR="00F41029" w:rsidRDefault="00F41029">
            <w:pPr>
              <w:spacing w:line="276" w:lineRule="auto"/>
              <w:jc w:val="right"/>
            </w:pPr>
            <w:r>
              <w:rPr>
                <w:b/>
              </w:rPr>
              <w:t>dle stupnice ECTS</w:t>
            </w:r>
          </w:p>
        </w:tc>
      </w:tr>
      <w:tr w:rsidR="00F41029" w:rsidTr="00F4102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F41029" w:rsidRDefault="00F41029">
            <w:pPr>
              <w:spacing w:line="276" w:lineRule="auto"/>
              <w:rPr>
                <w:color w:val="FFFFFF"/>
              </w:rPr>
            </w:pPr>
            <w:r>
              <w:rPr>
                <w:b/>
                <w:color w:val="FFFFFF"/>
              </w:rPr>
              <w:t>Formální stránka práce</w:t>
            </w:r>
          </w:p>
        </w:tc>
      </w:tr>
      <w:tr w:rsidR="00F41029" w:rsidTr="00F4102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</w:tr>
      <w:tr w:rsidR="00F41029" w:rsidTr="00F4102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</w:tr>
      <w:tr w:rsidR="00F41029" w:rsidTr="00F4102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Dodržení formálních náležitostí (citační norma, formální úprava)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</w:tr>
      <w:tr w:rsidR="00F41029" w:rsidTr="00F4102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F41029" w:rsidRDefault="00F41029">
            <w:pPr>
              <w:spacing w:line="276" w:lineRule="auto"/>
            </w:pPr>
            <w:r>
              <w:rPr>
                <w:b/>
                <w:color w:val="FFFFFF"/>
              </w:rPr>
              <w:t>Obsahová stránka práce</w:t>
            </w:r>
          </w:p>
        </w:tc>
      </w:tr>
      <w:tr w:rsidR="00F41029" w:rsidTr="00F4102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Práce s odbornou literaturou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</w:tr>
      <w:tr w:rsidR="00F41029" w:rsidTr="00F4102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</w:tr>
      <w:tr w:rsidR="00F41029" w:rsidTr="00F4102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41029" w:rsidRDefault="00F41029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</w:tr>
      <w:tr w:rsidR="00F41029" w:rsidTr="00F4102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Analýza dat a splnění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</w:tr>
      <w:tr w:rsidR="00F41029" w:rsidTr="00F4102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Interpretace dat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B1A0B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</w:tr>
      <w:tr w:rsidR="00F41029" w:rsidTr="00F4102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</w:tr>
      <w:tr w:rsidR="00F41029" w:rsidTr="00F4102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41029" w:rsidRDefault="00F41029">
            <w:pPr>
              <w:spacing w:line="276" w:lineRule="auto"/>
              <w:rPr>
                <w:b/>
              </w:rPr>
            </w:pPr>
            <w:r>
              <w:rPr>
                <w:b/>
              </w:rPr>
              <w:t>Odůvodnění hodnocení práce (silné a slabé stránky práce):</w:t>
            </w:r>
          </w:p>
          <w:p w:rsidR="00F41029" w:rsidRDefault="004712EF" w:rsidP="00676084">
            <w:pPr>
              <w:spacing w:line="276" w:lineRule="auto"/>
              <w:jc w:val="both"/>
            </w:pPr>
            <w:r>
              <w:t xml:space="preserve">Z hlediska struktury diplomové práce (DP), zejména její výzkumné části lze konstatovat, že jejím předmětem je kvalita života pacientů s úzkostnou poruchou. Diplomantka však uvádí – v souladu s názvem DP – že jejím tématem je „Komplexní pojetí a zhodnocení úzkostné nemoci, které jsem si vybrala….“ (str. 11). Není však zcela zřejmé, co </w:t>
            </w:r>
            <w:r w:rsidR="00722FEC">
              <w:t>„komplexním pojetím“ a „zhodnocením“ rozumí. Teoretická část je zpracována na akceptovatelné úrovni s využitím dostupné literatury.  Vzhledem k zaměření výzkumu by si více pozornosti zasloužila třetí kapitola pojednávající o kvalitě života. Překvapuje, že diplomantka neuvádí Marešovy práce z této oblasti, které jsou často citované.  Protože autorka DP není odborníkem v psychiatrii, lze tolerovat určité, spíše drobné nepřesnosti (např. na str. 30 je uvedeno</w:t>
            </w:r>
            <w:r w:rsidR="00BB6D68">
              <w:t xml:space="preserve">: </w:t>
            </w:r>
            <w:r w:rsidR="00722FEC">
              <w:t xml:space="preserve">“…je léčba antidepresivy neboli </w:t>
            </w:r>
            <w:proofErr w:type="spellStart"/>
            <w:r w:rsidR="00722FEC">
              <w:t>anxyolitiky</w:t>
            </w:r>
            <w:proofErr w:type="spellEnd"/>
            <w:r w:rsidR="00722FEC">
              <w:t>“</w:t>
            </w:r>
            <w:r w:rsidR="00BB6D68">
              <w:t xml:space="preserve"> – jedná se však o dvě samostatné skupiny farmak, k léčbě se používají jen některá antidepresiva, tzv. 3. a 4. generace).</w:t>
            </w:r>
            <w:r w:rsidR="00722FEC">
              <w:t xml:space="preserve"> </w:t>
            </w:r>
          </w:p>
          <w:p w:rsidR="00F41029" w:rsidRPr="00BB6D68" w:rsidRDefault="00BB6D68" w:rsidP="00676084">
            <w:pPr>
              <w:spacing w:line="276" w:lineRule="auto"/>
              <w:jc w:val="both"/>
              <w:rPr>
                <w:i/>
              </w:rPr>
            </w:pPr>
            <w:r>
              <w:t xml:space="preserve">Kvalitativní výzkum odpovídal na výzkumnou otázku  </w:t>
            </w:r>
            <w:r>
              <w:rPr>
                <w:i/>
              </w:rPr>
              <w:t xml:space="preserve">Do jaké míry jsou pacienti s úzkostnou poruchou spokojeni se svou kvalitou života. </w:t>
            </w:r>
            <w:r>
              <w:t>Diplomantka vymezila pět oblastí kvality života, avšak analýzu přepsaných odpovědí v </w:t>
            </w:r>
            <w:proofErr w:type="spellStart"/>
            <w:r>
              <w:t>polostrukturovaném</w:t>
            </w:r>
            <w:proofErr w:type="spellEnd"/>
            <w:r>
              <w:t xml:space="preserve"> rozhovoru u pěti respondentů rozdělila do tematicky jiných oblastí, kvalitě života se věnuje pouze v poslední z nich (i když zde využívala také informací </w:t>
            </w:r>
            <w:r w:rsidR="00532241">
              <w:t xml:space="preserve"> </w:t>
            </w:r>
            <w:r>
              <w:t xml:space="preserve"> z předcházejících oblastí). </w:t>
            </w:r>
            <w:r>
              <w:rPr>
                <w:i/>
              </w:rPr>
              <w:t xml:space="preserve"> </w:t>
            </w:r>
          </w:p>
        </w:tc>
      </w:tr>
      <w:tr w:rsidR="00F41029" w:rsidTr="00F4102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41029" w:rsidRDefault="00F41029">
            <w:pPr>
              <w:spacing w:line="276" w:lineRule="auto"/>
              <w:rPr>
                <w:b/>
              </w:rPr>
            </w:pPr>
            <w:r>
              <w:rPr>
                <w:b/>
              </w:rPr>
              <w:t>Otázky k obhajobě:</w:t>
            </w:r>
          </w:p>
          <w:p w:rsidR="00F41029" w:rsidRDefault="00BB6D68">
            <w:pPr>
              <w:spacing w:line="276" w:lineRule="auto"/>
            </w:pPr>
            <w:r>
              <w:t xml:space="preserve">Doporučuji, aby diplomantka zaujala stanovisko k výše uvedeným námitkám. Také doporučuji, aby na obhajobě doložila své závěry záznamy z rozhovorů. </w:t>
            </w:r>
          </w:p>
        </w:tc>
      </w:tr>
      <w:tr w:rsidR="00F41029" w:rsidTr="00F4102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</w:pPr>
            <w:r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Pr="00BB6D68" w:rsidRDefault="00F41029">
            <w:pPr>
              <w:spacing w:line="276" w:lineRule="auto"/>
              <w:jc w:val="center"/>
              <w:rPr>
                <w:b/>
              </w:rPr>
            </w:pPr>
            <w:r w:rsidRPr="00BB6D68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41029" w:rsidRDefault="00F41029">
            <w:pPr>
              <w:spacing w:line="276" w:lineRule="auto"/>
              <w:jc w:val="center"/>
            </w:pPr>
          </w:p>
        </w:tc>
      </w:tr>
      <w:tr w:rsidR="00F41029" w:rsidTr="00F41029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F41029" w:rsidRDefault="00F41029" w:rsidP="00BB6D68">
            <w:pPr>
              <w:spacing w:line="276" w:lineRule="auto"/>
            </w:pPr>
            <w:r>
              <w:t>Datum:</w:t>
            </w:r>
            <w:r w:rsidR="00BB6D68">
              <w:t xml:space="preserve"> 20. května 2011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1029" w:rsidRDefault="00F41029">
            <w:pPr>
              <w:spacing w:line="276" w:lineRule="auto"/>
            </w:pPr>
            <w:r>
              <w:t>Podpis:</w:t>
            </w:r>
          </w:p>
        </w:tc>
      </w:tr>
    </w:tbl>
    <w:p w:rsidR="00F41029" w:rsidRDefault="00F41029" w:rsidP="00F41029"/>
    <w:p w:rsidR="00F41029" w:rsidRDefault="00F41029" w:rsidP="00F41029"/>
    <w:p w:rsidR="00EF46D9" w:rsidRDefault="00EF46D9"/>
    <w:sectPr w:rsidR="00EF46D9" w:rsidSect="00EF46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2E9" w:rsidRDefault="001372E9" w:rsidP="00F41029">
      <w:r>
        <w:separator/>
      </w:r>
    </w:p>
  </w:endnote>
  <w:endnote w:type="continuationSeparator" w:id="0">
    <w:p w:rsidR="001372E9" w:rsidRDefault="001372E9" w:rsidP="00F41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2E9" w:rsidRDefault="001372E9" w:rsidP="00F41029">
      <w:r>
        <w:separator/>
      </w:r>
    </w:p>
  </w:footnote>
  <w:footnote w:type="continuationSeparator" w:id="0">
    <w:p w:rsidR="001372E9" w:rsidRDefault="001372E9" w:rsidP="00F41029">
      <w:r>
        <w:continuationSeparator/>
      </w:r>
    </w:p>
  </w:footnote>
  <w:footnote w:id="1">
    <w:p w:rsidR="00F41029" w:rsidRDefault="00F41029" w:rsidP="00F4102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029"/>
    <w:rsid w:val="001372E9"/>
    <w:rsid w:val="002A6C0A"/>
    <w:rsid w:val="004712EF"/>
    <w:rsid w:val="00532241"/>
    <w:rsid w:val="00676084"/>
    <w:rsid w:val="006A338B"/>
    <w:rsid w:val="00722FEC"/>
    <w:rsid w:val="00BB6D68"/>
    <w:rsid w:val="00EF46D9"/>
    <w:rsid w:val="00F41029"/>
    <w:rsid w:val="00FB1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1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F4102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4102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F4102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9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361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Vlastimil</dc:creator>
  <cp:keywords/>
  <dc:description/>
  <cp:lastModifiedBy>Vlastimil</cp:lastModifiedBy>
  <cp:revision>5</cp:revision>
  <dcterms:created xsi:type="dcterms:W3CDTF">2011-05-20T07:17:00Z</dcterms:created>
  <dcterms:modified xsi:type="dcterms:W3CDTF">2011-05-20T12:47:00Z</dcterms:modified>
</cp:coreProperties>
</file>