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441F1C" w:rsidRDefault="006A060B" w:rsidP="00362AB0">
            <w:pPr>
              <w:rPr>
                <w:b/>
              </w:rPr>
            </w:pPr>
            <w:r>
              <w:rPr>
                <w:b/>
              </w:rPr>
              <w:t>Vít Pavlovič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Pr="00441F1C" w:rsidRDefault="006A060B" w:rsidP="00362AB0">
            <w:pPr>
              <w:rPr>
                <w:b/>
              </w:rPr>
            </w:pPr>
            <w:proofErr w:type="spellStart"/>
            <w:r>
              <w:rPr>
                <w:b/>
              </w:rPr>
              <w:t>Language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of</w:t>
            </w:r>
            <w:proofErr w:type="spellEnd"/>
            <w:r>
              <w:rPr>
                <w:b/>
              </w:rPr>
              <w:t xml:space="preserve"> Advertising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Cultural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Setting</w:t>
            </w:r>
            <w:proofErr w:type="spellEnd"/>
            <w:r w:rsidR="00441F1C" w:rsidRPr="00441F1C">
              <w:rPr>
                <w:b/>
              </w:rPr>
              <w:t>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Pr="00441F1C" w:rsidRDefault="00441F1C" w:rsidP="00362AB0">
            <w:pPr>
              <w:rPr>
                <w:b/>
              </w:rPr>
            </w:pPr>
            <w:r w:rsidRPr="00441F1C">
              <w:rPr>
                <w:b/>
              </w:rPr>
              <w:t>PhDr. Katarína Nemčoková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Pr="00441F1C" w:rsidRDefault="00F5589B" w:rsidP="00362AB0">
            <w:pPr>
              <w:rPr>
                <w:b/>
              </w:rPr>
            </w:pPr>
            <w:r w:rsidRPr="00441F1C">
              <w:rPr>
                <w:b/>
              </w:rP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Pr="00441F1C" w:rsidRDefault="00F5589B" w:rsidP="00362AB0">
            <w:pPr>
              <w:rPr>
                <w:b/>
              </w:rPr>
            </w:pPr>
            <w:r w:rsidRPr="00441F1C">
              <w:rPr>
                <w:b/>
              </w:rP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A060B" w:rsidP="004D25F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A060B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A060B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A060B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6A060B">
        <w:trPr>
          <w:trHeight w:val="232"/>
        </w:trPr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A060B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6847E2" w:rsidRDefault="006A060B" w:rsidP="00362AB0">
            <w:pPr>
              <w:rPr>
                <w:lang w:val="sk-SK"/>
              </w:rPr>
            </w:pPr>
            <w:r w:rsidRPr="006A060B">
              <w:rPr>
                <w:lang w:val="sk-SK"/>
              </w:rPr>
              <w:t>Praktická časť práce je vyváženejšia a prepracovanejšia ako časť teoretická</w:t>
            </w:r>
            <w:r w:rsidR="00687F9E" w:rsidRPr="006A060B">
              <w:rPr>
                <w:lang w:val="sk-SK"/>
              </w:rPr>
              <w:t>.</w:t>
            </w:r>
            <w:r w:rsidRPr="006A060B">
              <w:rPr>
                <w:lang w:val="sk-SK"/>
              </w:rPr>
              <w:t xml:space="preserve"> Tri kategórie reklám sú dobre identifikované a zaujímavo popísané. Tejto časti však chýba väčší rozsah, rozsiahlejší a systematicky zozbieraný korpus a hlavne lepšie prepojenie s teoretickou časťou.</w:t>
            </w:r>
            <w:r>
              <w:rPr>
                <w:lang w:val="sk-SK"/>
              </w:rPr>
              <w:t xml:space="preserve"> Teoretická časť je príliš rozsiahla a je nesystematická. Významom a obsahom reklamy sa autor zaoberá vágne, nejasne, myšlienková štruktúra je neurčitá. Práca má na prvých 30 stranách amorfné tvary. </w:t>
            </w:r>
          </w:p>
          <w:p w:rsidR="006A060B" w:rsidRDefault="006A060B" w:rsidP="00362AB0">
            <w:pPr>
              <w:rPr>
                <w:lang w:val="sk-SK"/>
              </w:rPr>
            </w:pPr>
            <w:r>
              <w:rPr>
                <w:lang w:val="sk-SK"/>
              </w:rPr>
              <w:t>Autor nepoužíva správne termín ´</w:t>
            </w:r>
            <w:proofErr w:type="spellStart"/>
            <w:r w:rsidRPr="006A060B">
              <w:rPr>
                <w:i/>
                <w:lang w:val="sk-SK"/>
              </w:rPr>
              <w:t>discourse</w:t>
            </w:r>
            <w:proofErr w:type="spellEnd"/>
            <w:r>
              <w:rPr>
                <w:lang w:val="sk-SK"/>
              </w:rPr>
              <w:t>´, čoho dôkazom sú kapitoly 3 a 4 (mnohé časti kap. 4 by mali byť zaradené v 3. kapitole). ´</w:t>
            </w:r>
            <w:proofErr w:type="spellStart"/>
            <w:r w:rsidRPr="006A060B">
              <w:rPr>
                <w:i/>
                <w:lang w:val="sk-SK"/>
              </w:rPr>
              <w:t>Propagation</w:t>
            </w:r>
            <w:proofErr w:type="spellEnd"/>
            <w:r>
              <w:rPr>
                <w:lang w:val="sk-SK"/>
              </w:rPr>
              <w:t>´ je ďalšie rušivo používané slovo. Jazykovo a štylisti</w:t>
            </w:r>
            <w:r w:rsidR="00121088">
              <w:rPr>
                <w:lang w:val="sk-SK"/>
              </w:rPr>
              <w:t>c</w:t>
            </w:r>
            <w:r>
              <w:rPr>
                <w:lang w:val="sk-SK"/>
              </w:rPr>
              <w:t xml:space="preserve">ky vidím nedostatky hlavne v nevhodných formuláciách myšlienok a v občasnom zlom použití slov (napr. </w:t>
            </w:r>
            <w:proofErr w:type="spellStart"/>
            <w:r w:rsidRPr="006A060B">
              <w:rPr>
                <w:i/>
                <w:lang w:val="sk-SK"/>
              </w:rPr>
              <w:t>pastries</w:t>
            </w:r>
            <w:proofErr w:type="spellEnd"/>
            <w:r>
              <w:rPr>
                <w:lang w:val="sk-SK"/>
              </w:rPr>
              <w:t xml:space="preserve"> namiesto </w:t>
            </w:r>
            <w:proofErr w:type="spellStart"/>
            <w:r w:rsidRPr="006A060B">
              <w:rPr>
                <w:i/>
                <w:lang w:val="sk-SK"/>
              </w:rPr>
              <w:t>pastures</w:t>
            </w:r>
            <w:proofErr w:type="spellEnd"/>
            <w:r>
              <w:rPr>
                <w:lang w:val="sk-SK"/>
              </w:rPr>
              <w:t xml:space="preserve"> na str. 32). </w:t>
            </w:r>
          </w:p>
          <w:p w:rsidR="002C1B7E" w:rsidRPr="006A060B" w:rsidRDefault="002C1B7E" w:rsidP="00362AB0">
            <w:pPr>
              <w:rPr>
                <w:lang w:val="sk-SK"/>
              </w:rPr>
            </w:pPr>
            <w:r>
              <w:rPr>
                <w:lang w:val="sk-SK"/>
              </w:rPr>
              <w:t xml:space="preserve">Oceňujem zaujímavé doklady jednotlivých kategórií využitia kultúrnych </w:t>
            </w:r>
            <w:proofErr w:type="spellStart"/>
            <w:r>
              <w:rPr>
                <w:lang w:val="sk-SK"/>
              </w:rPr>
              <w:t>konotácií</w:t>
            </w:r>
            <w:proofErr w:type="spellEnd"/>
            <w:r>
              <w:rPr>
                <w:lang w:val="sk-SK"/>
              </w:rPr>
              <w:t xml:space="preserve"> a podnetné analýzy. </w:t>
            </w:r>
          </w:p>
          <w:p w:rsidR="00687F9E" w:rsidRPr="006A060B" w:rsidRDefault="00687F9E" w:rsidP="00362AB0">
            <w:pPr>
              <w:rPr>
                <w:lang w:val="sk-SK"/>
              </w:rPr>
            </w:pPr>
            <w:r w:rsidRPr="006A060B">
              <w:rPr>
                <w:lang w:val="sk-SK"/>
              </w:rPr>
              <w:t>Nebola zistená podobnosť BP s iným vopred publikovaným textom.</w:t>
            </w:r>
          </w:p>
          <w:p w:rsidR="00E920D6" w:rsidRPr="006A060B" w:rsidRDefault="00E920D6" w:rsidP="00362AB0">
            <w:pPr>
              <w:rPr>
                <w:lang w:val="sk-SK"/>
              </w:rPr>
            </w:pPr>
            <w:r w:rsidRPr="006A060B">
              <w:rPr>
                <w:lang w:val="sk-SK"/>
              </w:rPr>
              <w:t>Prácu odporúčam pripustiť k obhajobe.</w:t>
            </w:r>
          </w:p>
          <w:p w:rsidR="006847E2" w:rsidRDefault="006847E2" w:rsidP="00362AB0"/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Otázky k</w:t>
            </w:r>
            <w:r w:rsidR="00687F9E">
              <w:rPr>
                <w:b/>
              </w:rPr>
              <w:t> </w:t>
            </w:r>
            <w:r w:rsidRPr="004D25F5">
              <w:rPr>
                <w:b/>
              </w:rPr>
              <w:t>obhajobě:</w:t>
            </w:r>
          </w:p>
          <w:p w:rsidR="006847E2" w:rsidRPr="00E920D6" w:rsidRDefault="002C1B7E" w:rsidP="00687F9E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Why do you believe that contemporary advertising is more informative than persuasive</w:t>
            </w:r>
            <w:r w:rsidR="00687F9E" w:rsidRPr="00E920D6">
              <w:rPr>
                <w:lang w:val="en-US"/>
              </w:rPr>
              <w:t>?</w:t>
            </w:r>
            <w:r>
              <w:rPr>
                <w:lang w:val="en-US"/>
              </w:rPr>
              <w:t xml:space="preserve"> Can you base your belief on any research material?</w:t>
            </w:r>
          </w:p>
          <w:p w:rsidR="006847E2" w:rsidRDefault="002C1B7E" w:rsidP="00362AB0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Is cultural connotation usually added to the ad messages on purpose? Do you think advertisers intend to explore cultures?</w:t>
            </w:r>
          </w:p>
          <w:p w:rsidR="006847E2" w:rsidRPr="000833D1" w:rsidRDefault="002C1B7E" w:rsidP="00362AB0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Is there any tendency in print advertising to decline in volume? Are </w:t>
            </w:r>
            <w:r w:rsidR="007D5CF3">
              <w:rPr>
                <w:lang w:val="en-US"/>
              </w:rPr>
              <w:t xml:space="preserve">advertisements in </w:t>
            </w:r>
            <w:r>
              <w:rPr>
                <w:lang w:val="en-US"/>
              </w:rPr>
              <w:t xml:space="preserve">print media seen by the ad recipients </w:t>
            </w:r>
            <w:r w:rsidR="007D5CF3">
              <w:rPr>
                <w:lang w:val="en-US"/>
              </w:rPr>
              <w:t>the same way as the Internet ads (e.g. in terms of trust, aesthetic appeal, etc.)?</w:t>
            </w:r>
          </w:p>
          <w:p w:rsidR="006847E2" w:rsidRDefault="006847E2" w:rsidP="00362AB0"/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6A060B">
              <w:t xml:space="preserve"> </w:t>
            </w:r>
            <w:proofErr w:type="gramStart"/>
            <w:r w:rsidR="006A060B">
              <w:t>2</w:t>
            </w:r>
            <w:r w:rsidR="00AE1BE1">
              <w:t>3.5.2011</w:t>
            </w:r>
            <w:proofErr w:type="gramEnd"/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154408">
              <w:t xml:space="preserve"> </w:t>
            </w:r>
            <w:proofErr w:type="gramStart"/>
            <w:r w:rsidR="00154408">
              <w:t>v.r.</w:t>
            </w:r>
            <w:proofErr w:type="gramEnd"/>
            <w:r w:rsidR="00154408">
              <w:t xml:space="preserve"> Katarína Nemčoková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56E" w:rsidRDefault="001B656E">
      <w:r>
        <w:separator/>
      </w:r>
    </w:p>
  </w:endnote>
  <w:endnote w:type="continuationSeparator" w:id="0">
    <w:p w:rsidR="001B656E" w:rsidRDefault="001B65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56E" w:rsidRDefault="001B656E">
      <w:r>
        <w:separator/>
      </w:r>
    </w:p>
  </w:footnote>
  <w:footnote w:type="continuationSeparator" w:id="0">
    <w:p w:rsidR="001B656E" w:rsidRDefault="001B656E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52BFF"/>
    <w:multiLevelType w:val="hybridMultilevel"/>
    <w:tmpl w:val="2446E7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A66"/>
    <w:rsid w:val="00065813"/>
    <w:rsid w:val="000833D1"/>
    <w:rsid w:val="00121088"/>
    <w:rsid w:val="00154408"/>
    <w:rsid w:val="001B656E"/>
    <w:rsid w:val="002C1B7E"/>
    <w:rsid w:val="00362AB0"/>
    <w:rsid w:val="003F5DA2"/>
    <w:rsid w:val="00441F1C"/>
    <w:rsid w:val="00471C0C"/>
    <w:rsid w:val="004C0242"/>
    <w:rsid w:val="004D25F5"/>
    <w:rsid w:val="004F4B03"/>
    <w:rsid w:val="00526D47"/>
    <w:rsid w:val="006847E2"/>
    <w:rsid w:val="00687F9E"/>
    <w:rsid w:val="006A060B"/>
    <w:rsid w:val="006E1A66"/>
    <w:rsid w:val="007B1E23"/>
    <w:rsid w:val="007D5CF3"/>
    <w:rsid w:val="008B457A"/>
    <w:rsid w:val="009B7998"/>
    <w:rsid w:val="00A55E2A"/>
    <w:rsid w:val="00AA599B"/>
    <w:rsid w:val="00AE1BE1"/>
    <w:rsid w:val="00B10B4C"/>
    <w:rsid w:val="00BA3203"/>
    <w:rsid w:val="00CA0A18"/>
    <w:rsid w:val="00DB360C"/>
    <w:rsid w:val="00DC1BF5"/>
    <w:rsid w:val="00E21D9C"/>
    <w:rsid w:val="00E920D6"/>
    <w:rsid w:val="00F5589B"/>
    <w:rsid w:val="00F9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4</TotalTime>
  <Pages>1</Pages>
  <Words>362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recenze</cp:lastModifiedBy>
  <cp:revision>4</cp:revision>
  <cp:lastPrinted>2011-05-23T11:42:00Z</cp:lastPrinted>
  <dcterms:created xsi:type="dcterms:W3CDTF">2011-05-23T11:43:00Z</dcterms:created>
  <dcterms:modified xsi:type="dcterms:W3CDTF">2011-05-23T11:43:00Z</dcterms:modified>
</cp:coreProperties>
</file>