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5F62D5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E735C1" w:rsidP="00362AB0">
            <w:r>
              <w:t>Soňa Horáková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E735C1" w:rsidP="00362AB0">
            <w:r>
              <w:t>Vymezení optimální komunikační strategie mezi učitelem a žáky na střední škole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BA402C" w:rsidP="00362AB0">
            <w:r>
              <w:t>Učitelství odborných předmětů pro SŠ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847E2" w:rsidP="00362AB0"/>
        </w:tc>
      </w:tr>
      <w:tr w:rsidR="006847E2">
        <w:tc>
          <w:tcPr>
            <w:tcW w:w="2808" w:type="dxa"/>
            <w:vAlign w:val="center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5F62D5" w:rsidRDefault="006847E2" w:rsidP="005F62D5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6847E2" w:rsidRDefault="006847E2" w:rsidP="005F62D5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5F62D5" w:rsidRDefault="006847E2" w:rsidP="00362AB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787030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78703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972CD1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6847E2" w:rsidRDefault="001152ED" w:rsidP="00AF1AEB">
            <w:pPr>
              <w:jc w:val="both"/>
            </w:pPr>
            <w:r>
              <w:t xml:space="preserve">Autorka, sama vyučující na střední odborné škole, </w:t>
            </w:r>
            <w:r w:rsidR="00937B35">
              <w:t xml:space="preserve">se ve shodě s názvem práce, věnuje v teoretické části práci dvěma nosným tématům – sociální a hlavně pedagogické komunikaci. Zabývá se jak jejími cíly, tak i funkcemi, styly, dovednostmi a hlavně pravidly tohoto specifického druhu komunikace (pedagogické). </w:t>
            </w:r>
            <w:r w:rsidR="00CC2D1C">
              <w:t>Co však v teoretické části práce postrádám je jakési jednoznačnější vymezení termínu komunikační strategie a jeho uchopení.</w:t>
            </w:r>
            <w:r w:rsidR="00121B38">
              <w:t xml:space="preserve"> Značně nedostačují</w:t>
            </w:r>
            <w:r w:rsidR="001931D5">
              <w:t>cí</w:t>
            </w:r>
            <w:r w:rsidR="00121B38">
              <w:t xml:space="preserve"> spatřuji kapit</w:t>
            </w:r>
            <w:r w:rsidR="001931D5">
              <w:t>o</w:t>
            </w:r>
            <w:r w:rsidR="00121B38">
              <w:t>lu věnovanou komunikačním dovednostem (7 vět).</w:t>
            </w:r>
            <w:r w:rsidR="001931D5">
              <w:t xml:space="preserve"> Možná také v teoretické části práce mohly být uvedeny informace z oblasti – vymezení termínu střední škola, učitel, žák …</w:t>
            </w:r>
          </w:p>
          <w:p w:rsidR="006847E2" w:rsidRPr="00BA3203" w:rsidRDefault="00BA7988" w:rsidP="00AF1AEB">
            <w:pPr>
              <w:jc w:val="both"/>
            </w:pPr>
            <w:r>
              <w:t xml:space="preserve">Praktická část přináší čtenáři autorčino výzkumné šetření s cílem identifikace komunikační strategie na škole, kde působí. Co však opět v úvodu této časti postrádám, je definice toho, co chce </w:t>
            </w:r>
            <w:r w:rsidR="00B453F1">
              <w:t xml:space="preserve">autorka </w:t>
            </w:r>
            <w:r>
              <w:t>zjišťovat (komunikační strategie). Dílčí cíl č. 2 pak spatřuji navíc jako chybně formulovaný</w:t>
            </w:r>
            <w:r w:rsidR="00B453F1">
              <w:t>. Naopak shrnutí výsledků výzkumu spatřuji jako poměrně detailní ve vztahu k formulovaným výzkumným otázkám.</w:t>
            </w:r>
          </w:p>
          <w:p w:rsidR="00E735C1" w:rsidRDefault="00E735C1" w:rsidP="00E735C1">
            <w:pPr>
              <w:jc w:val="both"/>
            </w:pPr>
            <w:r>
              <w:t>Seznam použité literatury, který obsahuje 1</w:t>
            </w:r>
            <w:r w:rsidR="001152ED">
              <w:t>8</w:t>
            </w:r>
            <w:r>
              <w:t xml:space="preserve"> literárních pramenů, spatřuji jako hraniční pro tento typ práce.</w:t>
            </w:r>
          </w:p>
          <w:p w:rsidR="00E735C1" w:rsidRDefault="00972CD1" w:rsidP="00E735C1">
            <w:pPr>
              <w:jc w:val="both"/>
            </w:pPr>
            <w:r>
              <w:t>V úvodu práce zcela postrádám vymezení cílů nebo alespoň c</w:t>
            </w:r>
            <w:r w:rsidR="00E735C1">
              <w:t>ílové</w:t>
            </w:r>
            <w:r>
              <w:t>ho</w:t>
            </w:r>
            <w:r w:rsidR="00E735C1">
              <w:t xml:space="preserve"> zaměření </w:t>
            </w:r>
            <w:r>
              <w:t>bakalářské práce.</w:t>
            </w:r>
          </w:p>
          <w:p w:rsidR="00CC2D1C" w:rsidRPr="00BA3203" w:rsidRDefault="00CC2D1C" w:rsidP="00E735C1">
            <w:pPr>
              <w:jc w:val="both"/>
            </w:pPr>
            <w:r>
              <w:t>Práce vykazuje značné množství chyb ve formální úpravě.</w:t>
            </w:r>
          </w:p>
          <w:p w:rsidR="006847E2" w:rsidRPr="00BA3203" w:rsidRDefault="009D0563" w:rsidP="00AF1AEB">
            <w:pPr>
              <w:jc w:val="both"/>
            </w:pPr>
            <w:r>
              <w:t>Práci doporučuji k obhajobě.</w:t>
            </w:r>
          </w:p>
          <w:p w:rsidR="006847E2" w:rsidRDefault="006847E2" w:rsidP="00AF1AEB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6847E2" w:rsidRDefault="00CC2D1C" w:rsidP="00AF1AEB">
            <w:pPr>
              <w:jc w:val="both"/>
            </w:pPr>
            <w:r>
              <w:t>Vymezte prosím termín „komunikační strategie“ a zasaďte jej do kontextu sociální komunikace?</w:t>
            </w:r>
          </w:p>
          <w:p w:rsidR="006847E2" w:rsidRDefault="001931D5" w:rsidP="00AF1AEB">
            <w:pPr>
              <w:jc w:val="both"/>
            </w:pPr>
            <w:r>
              <w:t>Máte Vy sama jako učitelka stanovena nějaká komunikační pravidla se žáky? Pokud ano, jakou formou?</w:t>
            </w:r>
          </w:p>
          <w:p w:rsidR="006847E2" w:rsidRDefault="00B453F1" w:rsidP="00AF1AEB">
            <w:pPr>
              <w:jc w:val="both"/>
            </w:pPr>
            <w:r>
              <w:t>Jak odlišná byla komunikace podřízená strategii Vaší firmy oproti současné „pedagogické komunikační strategii na střední odborné škole“?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1D1B92">
              <w:t xml:space="preserve"> </w:t>
            </w:r>
            <w:r w:rsidR="00F43702">
              <w:t>20. května 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1D1B92">
              <w:t xml:space="preserve"> Pavel Opatrný v. 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0D3" w:rsidRDefault="00C710D3">
      <w:r>
        <w:separator/>
      </w:r>
    </w:p>
  </w:endnote>
  <w:endnote w:type="continuationSeparator" w:id="1">
    <w:p w:rsidR="00C710D3" w:rsidRDefault="00C71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0D3" w:rsidRDefault="00C710D3">
      <w:r>
        <w:separator/>
      </w:r>
    </w:p>
  </w:footnote>
  <w:footnote w:type="continuationSeparator" w:id="1">
    <w:p w:rsidR="00C710D3" w:rsidRDefault="00C710D3">
      <w:r>
        <w:continuationSeparator/>
      </w:r>
    </w:p>
  </w:footnote>
  <w:footnote w:id="2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65813"/>
    <w:rsid w:val="001152ED"/>
    <w:rsid w:val="00121045"/>
    <w:rsid w:val="00121B38"/>
    <w:rsid w:val="001931D5"/>
    <w:rsid w:val="001B688A"/>
    <w:rsid w:val="001D1B92"/>
    <w:rsid w:val="00362AB0"/>
    <w:rsid w:val="003F5DA2"/>
    <w:rsid w:val="00471C0C"/>
    <w:rsid w:val="00526D47"/>
    <w:rsid w:val="005F62D5"/>
    <w:rsid w:val="006847E2"/>
    <w:rsid w:val="006E1A66"/>
    <w:rsid w:val="00787030"/>
    <w:rsid w:val="007B1533"/>
    <w:rsid w:val="008B457A"/>
    <w:rsid w:val="00937B35"/>
    <w:rsid w:val="00972CD1"/>
    <w:rsid w:val="009D0563"/>
    <w:rsid w:val="00A55E2A"/>
    <w:rsid w:val="00A92654"/>
    <w:rsid w:val="00AA599B"/>
    <w:rsid w:val="00AF1AEB"/>
    <w:rsid w:val="00B10B4C"/>
    <w:rsid w:val="00B453F1"/>
    <w:rsid w:val="00BA3203"/>
    <w:rsid w:val="00BA402C"/>
    <w:rsid w:val="00BA7988"/>
    <w:rsid w:val="00C710D3"/>
    <w:rsid w:val="00CA0A18"/>
    <w:rsid w:val="00CC2D1C"/>
    <w:rsid w:val="00DC1BF5"/>
    <w:rsid w:val="00E21D9C"/>
    <w:rsid w:val="00E70990"/>
    <w:rsid w:val="00E735C1"/>
    <w:rsid w:val="00F43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56</TotalTime>
  <Pages>2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10</cp:revision>
  <cp:lastPrinted>1601-01-01T00:00:00Z</cp:lastPrinted>
  <dcterms:created xsi:type="dcterms:W3CDTF">2011-05-23T08:19:00Z</dcterms:created>
  <dcterms:modified xsi:type="dcterms:W3CDTF">2011-05-23T09:19:00Z</dcterms:modified>
</cp:coreProperties>
</file>