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699" w:rsidRPr="005A16E2" w:rsidRDefault="005A2699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5A2699" w:rsidRPr="005A16E2" w:rsidRDefault="005A2699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5A2699" w:rsidRPr="005A16E2" w:rsidRDefault="005A2699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5A2699" w:rsidRPr="005A16E2" w:rsidRDefault="005A2699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>
        <w:t xml:space="preserve"> BP</w:t>
      </w:r>
      <w:r w:rsidRPr="005A16E2">
        <w:t>:</w:t>
      </w:r>
      <w:r w:rsidRPr="005A16E2">
        <w:tab/>
        <w:t>Ak. rok:</w:t>
      </w:r>
    </w:p>
    <w:bookmarkStart w:id="2" w:name="Text1"/>
    <w:p w:rsidR="005A2699" w:rsidRPr="005A16E2" w:rsidRDefault="005A2699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Henrich Teicher</w:t>
      </w:r>
      <w:r w:rsidRPr="005A16E2">
        <w:fldChar w:fldCharType="end"/>
      </w:r>
      <w:bookmarkEnd w:id="2"/>
      <w:r w:rsidRPr="005A16E2">
        <w:tab/>
      </w:r>
      <w:bookmarkStart w:id="3" w:name="Text2"/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Mgr. Jan Čada</w:t>
      </w:r>
      <w:r w:rsidRPr="005A16E2">
        <w:fldChar w:fldCharType="end"/>
      </w:r>
      <w:bookmarkEnd w:id="3"/>
      <w:r w:rsidRPr="005A16E2">
        <w:tab/>
      </w:r>
      <w:bookmarkStart w:id="4" w:name="Text3"/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2010/2011</w:t>
      </w:r>
      <w:r w:rsidRPr="005A16E2">
        <w:fldChar w:fldCharType="end"/>
      </w:r>
      <w:bookmarkEnd w:id="4"/>
    </w:p>
    <w:p w:rsidR="005A2699" w:rsidRPr="005A16E2" w:rsidRDefault="005A2699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bookmarkStart w:id="5" w:name="Text4"/>
    <w:p w:rsidR="005A2699" w:rsidRPr="005A16E2" w:rsidRDefault="005A2699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Využití event marketingu pro zlepšení konkurenčního postavení společnosti Sestav stavebniny, s.r.o.</w:t>
      </w:r>
      <w:r w:rsidRPr="005A16E2">
        <w:fldChar w:fldCharType="end"/>
      </w:r>
      <w:bookmarkEnd w:id="5"/>
    </w:p>
    <w:p w:rsidR="005A2699" w:rsidRPr="005A16E2" w:rsidRDefault="005A2699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5A2699" w:rsidRPr="005A16E2" w:rsidTr="00BE1AD5">
        <w:trPr>
          <w:trHeight w:val="308"/>
        </w:trPr>
        <w:tc>
          <w:tcPr>
            <w:tcW w:w="3924" w:type="dxa"/>
            <w:gridSpan w:val="2"/>
            <w:vAlign w:val="center"/>
          </w:tcPr>
          <w:p w:rsidR="005A2699" w:rsidRPr="005A16E2" w:rsidRDefault="005A2699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5A2699" w:rsidRPr="005A16E2" w:rsidRDefault="005A2699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5A269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bookmarkStart w:id="6" w:name="Text5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7838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5A269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bookmarkStart w:id="7" w:name="Text11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7838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3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5A269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bookmarkStart w:id="8" w:name="Text17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4120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5A269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7838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A269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bookmarkStart w:id="9" w:name="Text23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7838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5A269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7838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A269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5A16E2" w:rsidRDefault="005A2699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Default="005A2699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5A2699" w:rsidRPr="005A16E2" w:rsidRDefault="005A2699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(0 – 60)</w:t>
            </w:r>
          </w:p>
        </w:tc>
        <w:bookmarkStart w:id="10" w:name="Text29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2699" w:rsidRPr="00673418" w:rsidRDefault="005A2699" w:rsidP="0078383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noProof/>
                <w:snapToGrid w:val="0"/>
                <w:color w:val="000000"/>
              </w:rPr>
              <w:t>30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5A2699" w:rsidRPr="005A16E2" w:rsidRDefault="005A2699" w:rsidP="00FC47F6"/>
    <w:p w:rsidR="005A2699" w:rsidRDefault="005A2699" w:rsidP="00FC47F6"/>
    <w:p w:rsidR="005A2699" w:rsidRPr="005A16E2" w:rsidRDefault="005A2699" w:rsidP="00FC47F6"/>
    <w:p w:rsidR="005A2699" w:rsidRPr="00FC47F6" w:rsidRDefault="005A2699" w:rsidP="00484642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A2699" w:rsidRPr="00FC47F6" w:rsidTr="00670C6C">
        <w:tc>
          <w:tcPr>
            <w:tcW w:w="1451" w:type="dxa"/>
          </w:tcPr>
          <w:p w:rsidR="005A2699" w:rsidRPr="00FC47F6" w:rsidRDefault="005A2699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A2699" w:rsidRPr="00670C6C" w:rsidRDefault="005A2699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A2699" w:rsidRPr="00FC47F6" w:rsidTr="00670C6C">
        <w:tc>
          <w:tcPr>
            <w:tcW w:w="1451" w:type="dxa"/>
          </w:tcPr>
          <w:p w:rsidR="005A2699" w:rsidRPr="00FC47F6" w:rsidRDefault="005A2699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A2699" w:rsidRPr="00670C6C" w:rsidRDefault="005A2699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A2699" w:rsidRPr="00FC47F6" w:rsidTr="00670C6C">
        <w:tc>
          <w:tcPr>
            <w:tcW w:w="1451" w:type="dxa"/>
          </w:tcPr>
          <w:p w:rsidR="005A2699" w:rsidRPr="00FC47F6" w:rsidRDefault="005A2699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A2699" w:rsidRPr="00670C6C" w:rsidRDefault="005A2699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A2699" w:rsidRPr="00FC47F6" w:rsidTr="00670C6C">
        <w:tc>
          <w:tcPr>
            <w:tcW w:w="1451" w:type="dxa"/>
          </w:tcPr>
          <w:p w:rsidR="005A2699" w:rsidRPr="00FC47F6" w:rsidRDefault="005A2699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A2699" w:rsidRPr="00670C6C" w:rsidRDefault="005A2699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A2699" w:rsidRPr="00FC47F6" w:rsidTr="00670C6C">
        <w:tc>
          <w:tcPr>
            <w:tcW w:w="1451" w:type="dxa"/>
          </w:tcPr>
          <w:p w:rsidR="005A2699" w:rsidRPr="00FC47F6" w:rsidRDefault="005A2699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A2699" w:rsidRPr="00670C6C" w:rsidRDefault="005A2699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A2699" w:rsidRPr="00FC47F6" w:rsidTr="00670C6C">
        <w:tc>
          <w:tcPr>
            <w:tcW w:w="1451" w:type="dxa"/>
          </w:tcPr>
          <w:p w:rsidR="005A2699" w:rsidRPr="00FC47F6" w:rsidRDefault="005A2699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A2699" w:rsidRPr="00670C6C" w:rsidRDefault="005A2699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5A2699" w:rsidRDefault="005A2699" w:rsidP="00FC47F6"/>
    <w:p w:rsidR="005A2699" w:rsidRDefault="005A2699" w:rsidP="00C4600B">
      <w:pPr>
        <w:rPr>
          <w:b/>
          <w:sz w:val="28"/>
          <w:szCs w:val="28"/>
        </w:rPr>
      </w:pPr>
    </w:p>
    <w:p w:rsidR="005A2699" w:rsidRPr="00C4600B" w:rsidRDefault="005A2699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5A2699" w:rsidRPr="005A16E2" w:rsidTr="00633A68">
        <w:trPr>
          <w:trHeight w:val="2839"/>
        </w:trPr>
        <w:tc>
          <w:tcPr>
            <w:tcW w:w="9212" w:type="dxa"/>
          </w:tcPr>
          <w:p w:rsidR="005A2699" w:rsidRDefault="005A2699" w:rsidP="00645BF3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 xml:space="preserve">Teoretická část výrazně převyšuje praktickou část a cílem práce je dle mého názoru nepříliš náročný úkol: "návrh event marketingové akce". Po stránce teoretické, kvalitně zpracovaná práce je v mnohém výborným návodem pro organizaci eventu. </w:t>
            </w:r>
          </w:p>
          <w:p w:rsidR="005A2699" w:rsidRDefault="005A2699" w:rsidP="00645BF3">
            <w:pPr>
              <w:rPr>
                <w:noProof/>
              </w:rPr>
            </w:pPr>
          </w:p>
          <w:p w:rsidR="005A2699" w:rsidRDefault="005A2699" w:rsidP="00645BF3">
            <w:pPr>
              <w:rPr>
                <w:noProof/>
              </w:rPr>
            </w:pPr>
            <w:r>
              <w:rPr>
                <w:noProof/>
              </w:rPr>
              <w:t xml:space="preserve">Praktická část však vyvolává dojem i podle rozsahu, že kvalitativně nenavazuje na část teoretickou. </w:t>
            </w:r>
          </w:p>
          <w:p w:rsidR="005A2699" w:rsidRDefault="005A2699" w:rsidP="00645BF3">
            <w:pPr>
              <w:rPr>
                <w:noProof/>
              </w:rPr>
            </w:pPr>
          </w:p>
          <w:p w:rsidR="005A2699" w:rsidRDefault="005A2699" w:rsidP="00645BF3">
            <w:pPr>
              <w:rPr>
                <w:noProof/>
              </w:rPr>
            </w:pPr>
            <w:r>
              <w:rPr>
                <w:noProof/>
              </w:rPr>
              <w:t xml:space="preserve">Autor doře odhald cílovou skupinu i smysl eventu, nicméně to není úkol náročný a jeho řešení v podobě zcela běžné sportovně-společenské akce není ničím neobvyklým ani ničím výjimečně progresivním ve vztahu k optimalizaci konkurenčního postavení pořadatale. Analytická část ve své podstatě popisuje pouze organizaci tenisového turnaje jakožto sportovně-společenské sešlosti. </w:t>
            </w:r>
          </w:p>
          <w:p w:rsidR="005A2699" w:rsidRDefault="005A2699" w:rsidP="00645BF3">
            <w:pPr>
              <w:rPr>
                <w:noProof/>
              </w:rPr>
            </w:pPr>
          </w:p>
          <w:p w:rsidR="005A2699" w:rsidRDefault="005A2699" w:rsidP="00645BF3">
            <w:pPr>
              <w:rPr>
                <w:noProof/>
              </w:rPr>
            </w:pPr>
            <w:r>
              <w:rPr>
                <w:noProof/>
              </w:rPr>
              <w:t>V samotném evetu mi chybí podpora business aktivit směrem k dodavatelům i odběratelům. Neshledávám v navrženém řešení ani žádný podpůrný prvek, který by tenisový turnaj povýšil na zážitkový marketing.</w:t>
            </w:r>
          </w:p>
          <w:p w:rsidR="005A2699" w:rsidRDefault="005A2699" w:rsidP="00645BF3">
            <w:pPr>
              <w:rPr>
                <w:noProof/>
              </w:rPr>
            </w:pPr>
          </w:p>
          <w:p w:rsidR="005A2699" w:rsidRDefault="005A2699" w:rsidP="00645BF3">
            <w:pPr>
              <w:rPr>
                <w:noProof/>
              </w:rPr>
            </w:pPr>
            <w:r>
              <w:rPr>
                <w:noProof/>
              </w:rPr>
              <w:t>Se zařazením takové akce do korporátního marketingu s autorem souhlasím, její výběr proběhl dle poznatků z teoretické části fundovaně, nesouhlasím však již s provedením a s podobou celé analytické části, která málo spojuje teoretické znalosti s možnostmi aplikace za účelem marketingového efektu pro společnost Sestav.</w:t>
            </w:r>
          </w:p>
          <w:p w:rsidR="005A2699" w:rsidRDefault="005A2699" w:rsidP="00645BF3"/>
          <w:p w:rsidR="005A2699" w:rsidRPr="005A16E2" w:rsidRDefault="005A2699" w:rsidP="00412018">
            <w:r w:rsidRPr="005A16E2">
              <w:fldChar w:fldCharType="end"/>
            </w:r>
          </w:p>
        </w:tc>
      </w:tr>
    </w:tbl>
    <w:p w:rsidR="005A2699" w:rsidRDefault="005A2699" w:rsidP="00C4600B">
      <w:pPr>
        <w:pStyle w:val="Heading2"/>
        <w:jc w:val="left"/>
        <w:rPr>
          <w:sz w:val="22"/>
          <w:szCs w:val="22"/>
        </w:rPr>
      </w:pPr>
    </w:p>
    <w:p w:rsidR="005A2699" w:rsidRDefault="005A2699" w:rsidP="00FC47F6">
      <w:pPr>
        <w:rPr>
          <w:b/>
        </w:rPr>
      </w:pPr>
    </w:p>
    <w:p w:rsidR="005A2699" w:rsidRDefault="005A2699" w:rsidP="00FC47F6">
      <w:pPr>
        <w:rPr>
          <w:b/>
        </w:rPr>
      </w:pPr>
    </w:p>
    <w:p w:rsidR="005A2699" w:rsidRDefault="005A2699" w:rsidP="00FC47F6">
      <w:pPr>
        <w:rPr>
          <w:b/>
        </w:rPr>
      </w:pPr>
    </w:p>
    <w:p w:rsidR="005A2699" w:rsidRPr="00C4600B" w:rsidRDefault="005A2699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5A2699" w:rsidRPr="005A16E2" w:rsidTr="00BE1AD5">
        <w:trPr>
          <w:trHeight w:val="2839"/>
        </w:trPr>
        <w:tc>
          <w:tcPr>
            <w:tcW w:w="9212" w:type="dxa"/>
          </w:tcPr>
          <w:bookmarkStart w:id="11" w:name="Text44"/>
          <w:p w:rsidR="005A2699" w:rsidRDefault="005A2699" w:rsidP="00412018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>Jak byste hodnotil efektivitu této event marketingové akce?</w:t>
            </w:r>
          </w:p>
          <w:p w:rsidR="005A2699" w:rsidRDefault="005A2699" w:rsidP="00412018">
            <w:pPr>
              <w:rPr>
                <w:noProof/>
              </w:rPr>
            </w:pPr>
          </w:p>
          <w:p w:rsidR="005A2699" w:rsidRDefault="005A2699" w:rsidP="00412018">
            <w:r>
              <w:t>Jak zacílíte na dodavatele a odběratele nesportovce nebo netenisty?</w:t>
            </w:r>
          </w:p>
          <w:p w:rsidR="005A2699" w:rsidRDefault="005A2699" w:rsidP="00412018"/>
          <w:p w:rsidR="005A2699" w:rsidRDefault="005A2699" w:rsidP="00412018">
            <w:r>
              <w:t>Jaká je podle vašeho výzkumu návratnost takové akce? Ja byste ji změřil?</w:t>
            </w:r>
          </w:p>
          <w:p w:rsidR="005A2699" w:rsidRDefault="005A2699" w:rsidP="00412018"/>
          <w:p w:rsidR="005A2699" w:rsidRDefault="005A2699" w:rsidP="00412018">
            <w:r>
              <w:t>Jak byste plánovaný event vylepšil tak, aby nabídl lepší zázemí pro new business aktivity?</w:t>
            </w:r>
          </w:p>
          <w:p w:rsidR="005A2699" w:rsidRPr="005A16E2" w:rsidRDefault="005A2699" w:rsidP="00412018">
            <w:r w:rsidRPr="005A16E2">
              <w:fldChar w:fldCharType="end"/>
            </w:r>
            <w:bookmarkEnd w:id="11"/>
          </w:p>
        </w:tc>
      </w:tr>
    </w:tbl>
    <w:p w:rsidR="005A2699" w:rsidRDefault="005A2699" w:rsidP="00484642"/>
    <w:p w:rsidR="005A2699" w:rsidRDefault="005A2699" w:rsidP="00484642"/>
    <w:p w:rsidR="005A2699" w:rsidRDefault="005A2699" w:rsidP="00484642"/>
    <w:p w:rsidR="005A2699" w:rsidRDefault="005A2699" w:rsidP="00484642"/>
    <w:p w:rsidR="005A2699" w:rsidRDefault="005A2699" w:rsidP="002B31BE">
      <w:r w:rsidRPr="005A16E2">
        <w:t>Prác</w:t>
      </w:r>
      <w:r>
        <w:t>e splňuje kritéria pro obhajobu BP.</w:t>
      </w:r>
    </w:p>
    <w:p w:rsidR="005A2699" w:rsidRPr="005A16E2" w:rsidRDefault="005A2699" w:rsidP="00193080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5A2699" w:rsidRDefault="005A2699" w:rsidP="002B31BE"/>
    <w:p w:rsidR="005A2699" w:rsidRPr="005A16E2" w:rsidRDefault="005A2699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5A2699" w:rsidRDefault="005A2699" w:rsidP="00484642"/>
    <w:p w:rsidR="005A2699" w:rsidRDefault="005A2699" w:rsidP="00484642">
      <w:pPr>
        <w:outlineLvl w:val="0"/>
      </w:pPr>
    </w:p>
    <w:p w:rsidR="005A2699" w:rsidRDefault="005A2699" w:rsidP="00484642">
      <w:pPr>
        <w:outlineLvl w:val="0"/>
      </w:pPr>
    </w:p>
    <w:p w:rsidR="005A2699" w:rsidRPr="005A16E2" w:rsidRDefault="005A2699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24.5.2011</w:t>
      </w:r>
      <w:r w:rsidRPr="005A16E2">
        <w:fldChar w:fldCharType="end"/>
      </w:r>
    </w:p>
    <w:p w:rsidR="005A2699" w:rsidRPr="005A16E2" w:rsidRDefault="005A2699" w:rsidP="00484642"/>
    <w:p w:rsidR="005A2699" w:rsidRDefault="005A2699" w:rsidP="00484642"/>
    <w:p w:rsidR="005A2699" w:rsidRDefault="005A2699" w:rsidP="00484642"/>
    <w:p w:rsidR="005A2699" w:rsidRPr="005A16E2" w:rsidRDefault="005A2699" w:rsidP="00484642"/>
    <w:p w:rsidR="005A2699" w:rsidRPr="005A16E2" w:rsidRDefault="005A2699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5A2699" w:rsidRPr="005A16E2" w:rsidRDefault="005A2699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BP</w:t>
      </w:r>
    </w:p>
    <w:p w:rsidR="005A2699" w:rsidRDefault="005A2699" w:rsidP="00FC47F6">
      <w:pPr>
        <w:pStyle w:val="Heading2"/>
        <w:jc w:val="left"/>
        <w:rPr>
          <w:b/>
          <w:szCs w:val="28"/>
        </w:rPr>
      </w:pPr>
    </w:p>
    <w:p w:rsidR="005A2699" w:rsidRDefault="005A2699" w:rsidP="00484642"/>
    <w:p w:rsidR="005A2699" w:rsidRPr="00484642" w:rsidRDefault="005A2699" w:rsidP="00484642"/>
    <w:p w:rsidR="005A2699" w:rsidRPr="00C4600B" w:rsidRDefault="005A2699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5A2699" w:rsidRPr="00FC47F6" w:rsidRDefault="005A2699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5A2699" w:rsidRPr="00FC47F6" w:rsidRDefault="005A2699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5A2699" w:rsidRPr="00FC47F6" w:rsidRDefault="005A2699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5A2699" w:rsidRPr="00FC47F6" w:rsidRDefault="005A2699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5A2699" w:rsidRPr="00FC47F6" w:rsidRDefault="005A2699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5A2699" w:rsidRPr="00FC47F6" w:rsidRDefault="005A2699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5A2699" w:rsidRPr="00FC47F6" w:rsidRDefault="005A2699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5A2699" w:rsidRPr="00FC47F6" w:rsidRDefault="005A2699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5A2699" w:rsidRPr="00FC47F6" w:rsidRDefault="005A2699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5A2699" w:rsidRPr="00FC47F6" w:rsidRDefault="005A2699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5A2699" w:rsidRPr="00FC47F6" w:rsidRDefault="005A2699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5A2699" w:rsidRDefault="005A2699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5A2699" w:rsidSect="00535586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699" w:rsidRDefault="005A2699">
      <w:r>
        <w:separator/>
      </w:r>
    </w:p>
  </w:endnote>
  <w:endnote w:type="continuationSeparator" w:id="0">
    <w:p w:rsidR="005A2699" w:rsidRDefault="005A2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699" w:rsidRDefault="005A269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A2699" w:rsidRDefault="005A269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699" w:rsidRDefault="005A2699">
      <w:r>
        <w:separator/>
      </w:r>
    </w:p>
  </w:footnote>
  <w:footnote w:type="continuationSeparator" w:id="0">
    <w:p w:rsidR="005A2699" w:rsidRDefault="005A26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FF16BD4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BCC7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ACE38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B04A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E0CBC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4D666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CF40D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1CC09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424B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0562BC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D6E235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D0AA8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EE26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E094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5469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E09E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E075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E84DD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22C41"/>
    <w:rsid w:val="00022F4B"/>
    <w:rsid w:val="00025D16"/>
    <w:rsid w:val="00032FC0"/>
    <w:rsid w:val="0008080D"/>
    <w:rsid w:val="000A203F"/>
    <w:rsid w:val="000B32AE"/>
    <w:rsid w:val="000C1B18"/>
    <w:rsid w:val="000C6054"/>
    <w:rsid w:val="000D7E29"/>
    <w:rsid w:val="000E1F89"/>
    <w:rsid w:val="000F7E5B"/>
    <w:rsid w:val="00102068"/>
    <w:rsid w:val="00114A37"/>
    <w:rsid w:val="001277E0"/>
    <w:rsid w:val="00132EF5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02157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2018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586"/>
    <w:rsid w:val="00535712"/>
    <w:rsid w:val="005365A3"/>
    <w:rsid w:val="00545C61"/>
    <w:rsid w:val="0056361F"/>
    <w:rsid w:val="00583732"/>
    <w:rsid w:val="005A12EC"/>
    <w:rsid w:val="005A16E2"/>
    <w:rsid w:val="005A2699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45BF3"/>
    <w:rsid w:val="00653438"/>
    <w:rsid w:val="0067051A"/>
    <w:rsid w:val="00670C6C"/>
    <w:rsid w:val="00673418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3833"/>
    <w:rsid w:val="007864A0"/>
    <w:rsid w:val="00790731"/>
    <w:rsid w:val="007930F0"/>
    <w:rsid w:val="007A0C7A"/>
    <w:rsid w:val="007B5833"/>
    <w:rsid w:val="007C24AA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1B3F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D3BD4"/>
    <w:rsid w:val="00AE6158"/>
    <w:rsid w:val="00AE7D37"/>
    <w:rsid w:val="00B03CC4"/>
    <w:rsid w:val="00B168B0"/>
    <w:rsid w:val="00B21CCD"/>
    <w:rsid w:val="00B35B5F"/>
    <w:rsid w:val="00B428B5"/>
    <w:rsid w:val="00B4305A"/>
    <w:rsid w:val="00B43844"/>
    <w:rsid w:val="00B51D41"/>
    <w:rsid w:val="00B629D1"/>
    <w:rsid w:val="00B6499C"/>
    <w:rsid w:val="00B74B9F"/>
    <w:rsid w:val="00B77D6B"/>
    <w:rsid w:val="00B825A7"/>
    <w:rsid w:val="00BA3BEF"/>
    <w:rsid w:val="00BB18F4"/>
    <w:rsid w:val="00BE1AD5"/>
    <w:rsid w:val="00BE36AC"/>
    <w:rsid w:val="00BF4381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EF5744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58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5586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5586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558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558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5586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5586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35586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0D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10D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0D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0D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0DD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0DD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0DD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53558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10D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535586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710DD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35586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10DD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35586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710DD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535586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710DD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535586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710DD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53558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10DD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535586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535586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710DD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0DD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rFonts w:cs="Times New Roman"/>
      <w:b/>
      <w:bCs/>
      <w:sz w:val="24"/>
      <w:szCs w:val="24"/>
      <w:lang w:val="cs-CZ" w:eastAsia="cs-CZ" w:bidi="ar-SA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710DD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 w:cs="Times New Roman"/>
      <w:i/>
      <w:lang w:val="cs-CZ" w:eastAsia="en-US" w:bidi="ar-SA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11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3</Pages>
  <Words>714</Words>
  <Characters>4214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pekarova</cp:lastModifiedBy>
  <cp:revision>4</cp:revision>
  <cp:lastPrinted>2011-05-23T17:10:00Z</cp:lastPrinted>
  <dcterms:created xsi:type="dcterms:W3CDTF">2011-05-23T17:10:00Z</dcterms:created>
  <dcterms:modified xsi:type="dcterms:W3CDTF">2011-05-27T12:41:00Z</dcterms:modified>
</cp:coreProperties>
</file>