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51D" w:rsidRPr="00314CBC" w:rsidRDefault="0072451D" w:rsidP="0072451D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72451D" w:rsidRPr="00314CBC" w:rsidRDefault="0072451D" w:rsidP="0072451D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72451D" w:rsidRPr="00314CBC" w:rsidRDefault="0072451D" w:rsidP="0072451D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</w:p>
    <w:p w:rsidR="0072451D" w:rsidRPr="00314CBC" w:rsidRDefault="0072451D" w:rsidP="0072451D">
      <w:pPr>
        <w:pStyle w:val="Nzov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Posudek vedoucího bakalářské práce</w:t>
      </w:r>
    </w:p>
    <w:p w:rsidR="0072451D" w:rsidRPr="00314CBC" w:rsidRDefault="0072451D" w:rsidP="0072451D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72451D" w:rsidRPr="00314CBC" w:rsidRDefault="0072451D" w:rsidP="0072451D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Autorka bakalářské práce:   </w:t>
      </w:r>
      <w:r w:rsidRPr="00314CBC">
        <w:rPr>
          <w:rFonts w:ascii="Times New Roman" w:hAnsi="Times New Roman"/>
          <w:sz w:val="24"/>
          <w:szCs w:val="24"/>
        </w:rPr>
        <w:t xml:space="preserve">Jana </w:t>
      </w:r>
      <w:proofErr w:type="spellStart"/>
      <w:r w:rsidRPr="00314CBC">
        <w:rPr>
          <w:rFonts w:ascii="Times New Roman" w:hAnsi="Times New Roman"/>
          <w:sz w:val="24"/>
          <w:szCs w:val="24"/>
        </w:rPr>
        <w:t>Komžíková</w:t>
      </w:r>
      <w:proofErr w:type="spellEnd"/>
      <w:r w:rsidRPr="00314CB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72451D" w:rsidRPr="00314CBC" w:rsidRDefault="0072451D" w:rsidP="0072451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Název práce:</w:t>
      </w:r>
      <w:r w:rsidRPr="00314CBC">
        <w:rPr>
          <w:rFonts w:ascii="Times New Roman" w:hAnsi="Times New Roman"/>
          <w:b/>
          <w:sz w:val="24"/>
          <w:szCs w:val="24"/>
        </w:rPr>
        <w:tab/>
        <w:t xml:space="preserve">                     </w:t>
      </w:r>
      <w:hyperlink r:id="rId4" w:history="1">
        <w:r w:rsidRPr="00314CBC">
          <w:rPr>
            <w:rFonts w:ascii="Times New Roman" w:hAnsi="Times New Roman"/>
            <w:b/>
            <w:sz w:val="24"/>
            <w:szCs w:val="24"/>
          </w:rPr>
          <w:t>Formy diskriminace lesbických žen a gay mužů ve společnosti</w:t>
        </w:r>
      </w:hyperlink>
      <w:r w:rsidRPr="00314CBC">
        <w:rPr>
          <w:rFonts w:ascii="Times New Roman" w:hAnsi="Times New Roman"/>
          <w:b/>
          <w:sz w:val="24"/>
          <w:szCs w:val="24"/>
        </w:rPr>
        <w:t xml:space="preserve"> </w:t>
      </w:r>
    </w:p>
    <w:p w:rsidR="0072451D" w:rsidRPr="00314CBC" w:rsidRDefault="0072451D" w:rsidP="0072451D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Vedoucí práce:</w:t>
      </w:r>
      <w:r w:rsidRPr="00314CBC">
        <w:rPr>
          <w:rFonts w:ascii="Times New Roman" w:hAnsi="Times New Roman"/>
          <w:b/>
          <w:sz w:val="24"/>
          <w:szCs w:val="24"/>
        </w:rPr>
        <w:t xml:space="preserve">                    PhDr.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Geraldina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Palovčíková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>, CSc.</w:t>
      </w:r>
      <w:r w:rsidRPr="00314CBC">
        <w:rPr>
          <w:rFonts w:ascii="Times New Roman" w:hAnsi="Times New Roman"/>
          <w:sz w:val="24"/>
          <w:szCs w:val="24"/>
        </w:rPr>
        <w:tab/>
      </w:r>
    </w:p>
    <w:p w:rsidR="0072451D" w:rsidRPr="00314CBC" w:rsidRDefault="0072451D" w:rsidP="0072451D">
      <w:pPr>
        <w:rPr>
          <w:rFonts w:ascii="Times New Roman" w:hAnsi="Times New Roman"/>
          <w:i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 xml:space="preserve">Volba tématu a zaměření práce, formulace cíle </w:t>
      </w:r>
      <w:r w:rsidRPr="00314CBC">
        <w:rPr>
          <w:rFonts w:ascii="Times New Roman" w:hAnsi="Times New Roman"/>
          <w:sz w:val="24"/>
          <w:szCs w:val="24"/>
        </w:rPr>
        <w:t>Téma netol</w:t>
      </w:r>
      <w:r>
        <w:rPr>
          <w:rFonts w:ascii="Times New Roman" w:hAnsi="Times New Roman"/>
          <w:sz w:val="24"/>
          <w:szCs w:val="24"/>
        </w:rPr>
        <w:t>e</w:t>
      </w:r>
      <w:r w:rsidRPr="00314CBC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</w:t>
      </w:r>
      <w:r w:rsidRPr="00314CBC">
        <w:rPr>
          <w:rFonts w:ascii="Times New Roman" w:hAnsi="Times New Roman"/>
          <w:sz w:val="24"/>
          <w:szCs w:val="24"/>
        </w:rPr>
        <w:t xml:space="preserve">ntních postojů společnosti,  homofobie a diskriminace lesbických žen a gayů je sice pro řadu disciplin, včetně sociální pedagogiky významné, ale málo propracované. Oceňuji zájem a úsilí autorky upozornit na jeho aktuálnost a přispět k jeho řešení. Cíl práce – přiblížit problematiku homosexuality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314CBC">
        <w:rPr>
          <w:rFonts w:ascii="Times New Roman" w:hAnsi="Times New Roman"/>
          <w:sz w:val="24"/>
          <w:szCs w:val="24"/>
        </w:rPr>
        <w:t xml:space="preserve">a ověřit existenci diskriminace  v naší společnosti byl splněn. </w:t>
      </w:r>
      <w:r w:rsidRPr="00314CBC">
        <w:rPr>
          <w:rFonts w:ascii="Times New Roman" w:hAnsi="Times New Roman"/>
          <w:i/>
          <w:sz w:val="24"/>
          <w:szCs w:val="24"/>
        </w:rPr>
        <w:t xml:space="preserve">                                                         Struktura práce, vhodnost zvoleného postupu a použitých metod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Práce je rozdělená na pět kapitol. Teoretické kapitoly popisují homosexualitu obecně, objasňují problematiku diskriminace a homofobie, vztah současné společnosti k homosexualitě a  otázky registrovaného partnerství. Praktická kapitola prezentuje výsledky zajímavého dotazníkového průzkumu, jehož cílem bylo zjistit toleranci či negativní postoje společnosti k lidem s jinou než heterosexuální orientací. Struktura práce je metodologicky správná a logická.</w:t>
      </w:r>
      <w:r w:rsidRPr="00314CBC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Odborná úroveň, vlastní přínos, spolupráce s vedoucím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>Práce je zdařilá a vyvážená. Text, přestože vychází z odborné lit</w:t>
      </w:r>
      <w:r>
        <w:rPr>
          <w:rFonts w:ascii="Times New Roman" w:hAnsi="Times New Roman"/>
          <w:sz w:val="24"/>
          <w:szCs w:val="24"/>
        </w:rPr>
        <w:t>e</w:t>
      </w:r>
      <w:r w:rsidRPr="00314CBC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</w:t>
      </w:r>
      <w:r w:rsidRPr="00314CBC">
        <w:rPr>
          <w:rFonts w:ascii="Times New Roman" w:hAnsi="Times New Roman"/>
          <w:sz w:val="24"/>
          <w:szCs w:val="24"/>
        </w:rPr>
        <w:t xml:space="preserve">tury, nepostrádá vlastní názory autorky, které odrážejí  zřetelné zaujetí pro vybrané téma. Kladně hodnotím i originální podkapitolu týkající se otázky homosexualita versus služba v ozbrojených silách. Precizně zpracovaný, ilustrativně prezentovaný a tvořivě interpretovaný průzkum, provedený na náhodném souboru lesbických žen a gayů (64 respondentů) potvrdil určitý posun směrem ke zvýšení tolerance společnosti k homosexualitě. Spolupráce s vedoucí byla průběžná a na velmi dobré úrovni.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Práce s literaturou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Seznam literatury obsahuje dostatečné množství relevantních pramenů, včetně právních norem, bohatých internetových a dalších zdrojů, které autorka adekvátně využívala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314CBC">
        <w:rPr>
          <w:rFonts w:ascii="Times New Roman" w:hAnsi="Times New Roman"/>
          <w:sz w:val="24"/>
          <w:szCs w:val="24"/>
        </w:rPr>
        <w:t xml:space="preserve">a prokázala velmi dobrou schopnost pracovat s odbornou literaturou.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Rozsah práce, jazyková, stylistická a formální úprava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Rozsah práce (62 stran+1 příloha), kultivovaný styl a formální úprava splňují stanovené požadavky a nevykazují zjevné nedostatky.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Případné připomínky, náměty, otázky pro obhajobu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Českomoravská psychologická společnost  konstatovala, že  požadavek osvojení dětí homosexuálními a lesbickými páry vychází vstříc potřebám dospělých a nikoliv dětí. Je nesouhlas s osvojením dětí homosexuály a lesbičkami pouze projevem  konzervativnosti? </w:t>
      </w:r>
    </w:p>
    <w:p w:rsidR="0072451D" w:rsidRPr="00314CBC" w:rsidRDefault="0072451D" w:rsidP="0072451D">
      <w:pPr>
        <w:pStyle w:val="Nadpis2"/>
        <w:ind w:firstLine="0"/>
        <w:rPr>
          <w:b w:val="0"/>
          <w:szCs w:val="24"/>
        </w:rPr>
      </w:pPr>
      <w:r w:rsidRPr="00314CBC">
        <w:rPr>
          <w:b w:val="0"/>
          <w:szCs w:val="24"/>
        </w:rPr>
        <w:t>Hodnocení</w:t>
      </w:r>
    </w:p>
    <w:p w:rsidR="0072451D" w:rsidRPr="00314CBC" w:rsidRDefault="0072451D" w:rsidP="0072451D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Práci </w:t>
      </w:r>
      <w:r w:rsidRPr="00314CBC">
        <w:rPr>
          <w:rFonts w:ascii="Times New Roman" w:hAnsi="Times New Roman"/>
          <w:b/>
          <w:sz w:val="24"/>
          <w:szCs w:val="24"/>
        </w:rPr>
        <w:t xml:space="preserve">doporučuji </w:t>
      </w:r>
      <w:r w:rsidRPr="00314CBC">
        <w:rPr>
          <w:rFonts w:ascii="Times New Roman" w:hAnsi="Times New Roman"/>
          <w:sz w:val="24"/>
          <w:szCs w:val="24"/>
        </w:rPr>
        <w:t xml:space="preserve">k obhajobě a hodnotím ji stupněm </w:t>
      </w:r>
      <w:r w:rsidRPr="00314CBC">
        <w:rPr>
          <w:rFonts w:ascii="Times New Roman" w:hAnsi="Times New Roman"/>
          <w:b/>
          <w:sz w:val="24"/>
          <w:szCs w:val="24"/>
        </w:rPr>
        <w:t>A</w:t>
      </w:r>
      <w:r w:rsidRPr="00314CBC">
        <w:rPr>
          <w:rFonts w:ascii="Times New Roman" w:hAnsi="Times New Roman"/>
          <w:sz w:val="24"/>
          <w:szCs w:val="24"/>
        </w:rPr>
        <w:t>.</w:t>
      </w:r>
    </w:p>
    <w:p w:rsidR="0072451D" w:rsidRPr="00314CBC" w:rsidRDefault="0072451D" w:rsidP="0072451D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Datum   </w:t>
      </w:r>
      <w:r>
        <w:rPr>
          <w:rFonts w:ascii="Times New Roman" w:hAnsi="Times New Roman"/>
          <w:sz w:val="24"/>
          <w:szCs w:val="24"/>
        </w:rPr>
        <w:t>18. 05. 2011</w:t>
      </w:r>
      <w:r w:rsidRPr="00314CBC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Geraldina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Palovčíková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</w:p>
    <w:p w:rsidR="00B3627F" w:rsidRDefault="0072451D" w:rsidP="0072451D">
      <w:r w:rsidRPr="00314CBC">
        <w:rPr>
          <w:rFonts w:ascii="Times New Roman" w:hAnsi="Times New Roman"/>
          <w:sz w:val="24"/>
          <w:szCs w:val="24"/>
        </w:rPr>
        <w:lastRenderedPageBreak/>
        <w:tab/>
      </w:r>
    </w:p>
    <w:sectPr w:rsidR="00B362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72451D"/>
    <w:rsid w:val="0072451D"/>
    <w:rsid w:val="00B36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qFormat/>
    <w:rsid w:val="0072451D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72451D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72451D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72451D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ag-ims.zcu.cz/jetspeed/portal/_ns:YjM0M3xjMHxkMHxlZGV0YWlsPTE9cHJhY2VJbmZvfGVwcmFjZUlkbm89MT0xMDE3MzExfGVwcm9obGl6ZW5pQWN0aW9uPTE9Y3ouemN1LnN0YWcucG9ydGxldHMxNjgucHJvaGxpemVuaS5wcmFjZS5QcmFjZURldGFpbEFjdGlvbnxlc3RhdGVLZXk9MT0tOTIyMzM3MjAzNjg1NDc3NTc3OA__/prohlizeni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595</Words>
  <Characters>3517</Characters>
  <Application>Microsoft Office Word</Application>
  <DocSecurity>0</DocSecurity>
  <Lines>29</Lines>
  <Paragraphs>8</Paragraphs>
  <ScaleCrop>false</ScaleCrop>
  <Company>Your Company Name</Company>
  <LinksUpToDate>false</LinksUpToDate>
  <CharactersWithSpaces>4104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2011-05-18T07:40:00Z</dcterms:created>
  <dcterms:modified xsi:type="dcterms:W3CDTF">2011-05-18T07:41:00Z</dcterms:modified>
</cp:coreProperties>
</file>