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497"/>
        <w:gridCol w:w="506"/>
        <w:gridCol w:w="507"/>
        <w:gridCol w:w="506"/>
        <w:gridCol w:w="505"/>
      </w:tblGrid>
      <w:tr w:rsidR="00BD2CFD" w:rsidTr="00292025">
        <w:tc>
          <w:tcPr>
            <w:tcW w:w="9819" w:type="dxa"/>
            <w:gridSpan w:val="9"/>
            <w:tcBorders>
              <w:top w:val="single" w:sz="12" w:space="0" w:color="auto"/>
            </w:tcBorders>
          </w:tcPr>
          <w:p w:rsidR="00BD2CFD" w:rsidRDefault="00BD2CFD">
            <w:pPr>
              <w:spacing w:line="276" w:lineRule="auto"/>
              <w:jc w:val="center"/>
            </w:pPr>
            <w:bookmarkStart w:id="0" w:name="_GoBack"/>
            <w:bookmarkEnd w:id="0"/>
            <w:r>
              <w:rPr>
                <w:b/>
              </w:rPr>
              <w:t>POSUDEK OPONENTA BAKALÁŘSKÉ PRÁCE</w:t>
            </w:r>
          </w:p>
        </w:tc>
      </w:tr>
      <w:tr w:rsidR="00BD2CFD" w:rsidTr="00292025">
        <w:tc>
          <w:tcPr>
            <w:tcW w:w="2808" w:type="dxa"/>
          </w:tcPr>
          <w:p w:rsidR="00BD2CFD" w:rsidRDefault="00BD2CFD">
            <w:pPr>
              <w:spacing w:line="276" w:lineRule="auto"/>
            </w:pPr>
            <w:r>
              <w:t>Jméno a příjmení studenta</w:t>
            </w:r>
          </w:p>
        </w:tc>
        <w:tc>
          <w:tcPr>
            <w:tcW w:w="7011" w:type="dxa"/>
            <w:gridSpan w:val="8"/>
          </w:tcPr>
          <w:p w:rsidR="00BD2CFD" w:rsidRDefault="00BD2CFD">
            <w:pPr>
              <w:spacing w:line="276" w:lineRule="auto"/>
            </w:pPr>
            <w:r>
              <w:t>Vladimíra Šudřichová</w:t>
            </w:r>
          </w:p>
        </w:tc>
      </w:tr>
      <w:tr w:rsidR="00BD2CFD" w:rsidTr="00292025">
        <w:tc>
          <w:tcPr>
            <w:tcW w:w="2808" w:type="dxa"/>
          </w:tcPr>
          <w:p w:rsidR="00BD2CFD" w:rsidRDefault="00BD2CFD">
            <w:pPr>
              <w:spacing w:line="276" w:lineRule="auto"/>
            </w:pPr>
            <w:r>
              <w:t>Název práce</w:t>
            </w:r>
          </w:p>
        </w:tc>
        <w:tc>
          <w:tcPr>
            <w:tcW w:w="7011" w:type="dxa"/>
            <w:gridSpan w:val="8"/>
          </w:tcPr>
          <w:p w:rsidR="00BD2CFD" w:rsidRPr="00C17DE0" w:rsidRDefault="00BD2CFD">
            <w:pPr>
              <w:spacing w:line="276" w:lineRule="auto"/>
              <w:rPr>
                <w:b/>
              </w:rPr>
            </w:pPr>
            <w:r w:rsidRPr="00C17DE0">
              <w:rPr>
                <w:b/>
              </w:rPr>
              <w:t>Péče o dítě s astma bronchiale</w:t>
            </w:r>
          </w:p>
        </w:tc>
      </w:tr>
      <w:tr w:rsidR="00BD2CFD" w:rsidTr="00292025">
        <w:tc>
          <w:tcPr>
            <w:tcW w:w="2808" w:type="dxa"/>
          </w:tcPr>
          <w:p w:rsidR="00BD2CFD" w:rsidRDefault="00BD2CFD">
            <w:pPr>
              <w:spacing w:line="276" w:lineRule="auto"/>
            </w:pPr>
            <w:r>
              <w:t>Oponent práce</w:t>
            </w:r>
          </w:p>
        </w:tc>
        <w:tc>
          <w:tcPr>
            <w:tcW w:w="7011" w:type="dxa"/>
            <w:gridSpan w:val="8"/>
          </w:tcPr>
          <w:p w:rsidR="00BD2CFD" w:rsidRDefault="00BD2CFD">
            <w:pPr>
              <w:spacing w:line="276" w:lineRule="auto"/>
            </w:pPr>
            <w:r>
              <w:t>Mgr. Silvie Treterová</w:t>
            </w:r>
          </w:p>
        </w:tc>
      </w:tr>
      <w:tr w:rsidR="00BD2CFD" w:rsidTr="00292025">
        <w:tc>
          <w:tcPr>
            <w:tcW w:w="2808" w:type="dxa"/>
          </w:tcPr>
          <w:p w:rsidR="00BD2CFD" w:rsidRDefault="00BD2CFD">
            <w:pPr>
              <w:spacing w:line="276" w:lineRule="auto"/>
            </w:pPr>
            <w:r>
              <w:t>Obor</w:t>
            </w:r>
          </w:p>
        </w:tc>
        <w:tc>
          <w:tcPr>
            <w:tcW w:w="7011" w:type="dxa"/>
            <w:gridSpan w:val="8"/>
          </w:tcPr>
          <w:p w:rsidR="00BD2CFD" w:rsidRDefault="00BD2CFD">
            <w:pPr>
              <w:spacing w:line="276" w:lineRule="auto"/>
            </w:pPr>
            <w:r>
              <w:t>Všeobecná sestra</w:t>
            </w:r>
          </w:p>
        </w:tc>
      </w:tr>
      <w:tr w:rsidR="00BD2CFD" w:rsidTr="00292025">
        <w:tc>
          <w:tcPr>
            <w:tcW w:w="2808" w:type="dxa"/>
          </w:tcPr>
          <w:p w:rsidR="00BD2CFD" w:rsidRDefault="00BD2CFD">
            <w:pPr>
              <w:spacing w:line="276" w:lineRule="auto"/>
            </w:pPr>
            <w:r>
              <w:t>Forma studia</w:t>
            </w:r>
          </w:p>
        </w:tc>
        <w:tc>
          <w:tcPr>
            <w:tcW w:w="7011" w:type="dxa"/>
            <w:gridSpan w:val="8"/>
          </w:tcPr>
          <w:p w:rsidR="00BD2CFD" w:rsidRDefault="00BD2CFD">
            <w:pPr>
              <w:spacing w:line="276" w:lineRule="auto"/>
            </w:pPr>
            <w:r>
              <w:t>kombinovaná</w:t>
            </w:r>
          </w:p>
        </w:tc>
      </w:tr>
      <w:tr w:rsidR="00BD2CFD" w:rsidTr="00292025">
        <w:tc>
          <w:tcPr>
            <w:tcW w:w="2808" w:type="dxa"/>
            <w:vAlign w:val="center"/>
          </w:tcPr>
          <w:p w:rsidR="00BD2CFD" w:rsidRDefault="00BD2CFD">
            <w:pPr>
              <w:spacing w:line="276" w:lineRule="auto"/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11" w:type="dxa"/>
            <w:gridSpan w:val="8"/>
          </w:tcPr>
          <w:p w:rsidR="00BD2CFD" w:rsidRDefault="00BD2CF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BD2CFD" w:rsidRDefault="00BD2CFD">
            <w:pPr>
              <w:spacing w:line="276" w:lineRule="auto"/>
              <w:jc w:val="right"/>
            </w:pPr>
            <w:r>
              <w:rPr>
                <w:b/>
              </w:rPr>
              <w:t>dle stupnice ECTS</w:t>
            </w:r>
          </w:p>
        </w:tc>
      </w:tr>
      <w:tr w:rsidR="00BD2CFD" w:rsidTr="00292025">
        <w:tc>
          <w:tcPr>
            <w:tcW w:w="9819" w:type="dxa"/>
            <w:gridSpan w:val="9"/>
            <w:shd w:val="clear" w:color="auto" w:fill="A6A6A6"/>
          </w:tcPr>
          <w:p w:rsidR="00BD2CFD" w:rsidRDefault="00BD2CFD">
            <w:pPr>
              <w:spacing w:line="276" w:lineRule="auto"/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Přehlednost a členění práce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Úroveň jazykového zpracování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9819" w:type="dxa"/>
            <w:gridSpan w:val="9"/>
            <w:shd w:val="clear" w:color="auto" w:fill="A6A6A6"/>
          </w:tcPr>
          <w:p w:rsidR="00BD2CFD" w:rsidRDefault="00BD2CFD">
            <w:pPr>
              <w:spacing w:line="276" w:lineRule="auto"/>
              <w:rPr>
                <w:highlight w:val="lightGray"/>
              </w:rPr>
            </w:pPr>
            <w:r>
              <w:rPr>
                <w:b/>
                <w:color w:val="FFFFFF"/>
              </w:rPr>
              <w:t>Obsahová stránka práce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Práce s odbornou literaturou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6C1016"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 w:rsidRPr="006C1016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Formulace cílů práce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  <w:vAlign w:val="center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  <w:vAlign w:val="center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  <w:vAlign w:val="center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  <w:vAlign w:val="center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Analýza dat a splnění cílů práce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Interpretace dat a formulace závěrů práce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2F72E7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C</w:t>
            </w:r>
          </w:p>
        </w:tc>
        <w:tc>
          <w:tcPr>
            <w:tcW w:w="507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D</w:t>
            </w:r>
          </w:p>
        </w:tc>
        <w:tc>
          <w:tcPr>
            <w:tcW w:w="506" w:type="dxa"/>
          </w:tcPr>
          <w:p w:rsidR="00BD2CFD" w:rsidRPr="00D645F2" w:rsidRDefault="00BD2CFD">
            <w:pPr>
              <w:spacing w:line="276" w:lineRule="auto"/>
              <w:jc w:val="center"/>
            </w:pPr>
            <w:r w:rsidRPr="00D645F2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9819" w:type="dxa"/>
            <w:gridSpan w:val="9"/>
          </w:tcPr>
          <w:p w:rsidR="00BD2CFD" w:rsidRDefault="00BD2CFD">
            <w:pPr>
              <w:spacing w:line="276" w:lineRule="auto"/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BD2CFD" w:rsidRDefault="00BD2CFD" w:rsidP="003128D8">
            <w:pPr>
              <w:spacing w:line="276" w:lineRule="auto"/>
              <w:jc w:val="both"/>
            </w:pPr>
            <w:r>
              <w:t xml:space="preserve">     Teoretická část je rozdělena do 5 kapitol odborně zdařilého a čtivého textu. Pro potřeby bakalářské práce by bylo postačující spojit 1 a 2 kapitolu. V podkapitole 3.3. bych vytkla nesprávné uvedení procent (5-10% dětí, 2 – 5% u dospělých). Doporučuji uvádět zkratky za plné znění, tak aby bylo jasné, co přesně zkrácený výraz znamená, protože následné uvádění zkratek celý text spíše znepřehlední a čtenář je nucen odvozovat, co daná zkratka znamená. Velmi pěkně je zpracována kapitola 5 o alternativních způsobech léčby astma.</w:t>
            </w:r>
          </w:p>
          <w:p w:rsidR="00BD2CFD" w:rsidRDefault="00BD2CFD" w:rsidP="003128D8">
            <w:pPr>
              <w:spacing w:line="276" w:lineRule="auto"/>
              <w:jc w:val="both"/>
            </w:pPr>
            <w:r>
              <w:t>V seznamu literatury je uvedeno 48 zdrojů, doporučovala bych odlišit přímé citace od parafrázování textu.</w:t>
            </w:r>
          </w:p>
          <w:p w:rsidR="00BD2CFD" w:rsidRDefault="00BD2CFD" w:rsidP="003128D8">
            <w:pPr>
              <w:spacing w:line="276" w:lineRule="auto"/>
              <w:jc w:val="both"/>
            </w:pPr>
            <w:r>
              <w:t>V praktické části studentka použila dotazníkové šetření. Dotazník považuji vzhledem k cílům práce za vhodně sestavený, počet respondentů přiměřený. Autorka splnila cíle, které si stanovila.</w:t>
            </w:r>
          </w:p>
          <w:p w:rsidR="00BD2CFD" w:rsidRDefault="00BD2CFD" w:rsidP="003128D8">
            <w:pPr>
              <w:spacing w:line="276" w:lineRule="auto"/>
              <w:jc w:val="both"/>
            </w:pPr>
            <w:r>
              <w:t xml:space="preserve">Získané data jsou zpracovány pomocí tabulek četností a grafů. Grafické zpracování je přehledné. </w:t>
            </w:r>
          </w:p>
          <w:p w:rsidR="00BD2CFD" w:rsidRDefault="00BD2CFD">
            <w:pPr>
              <w:spacing w:line="276" w:lineRule="auto"/>
              <w:jc w:val="both"/>
            </w:pPr>
            <w:r>
              <w:t xml:space="preserve">     Praktickým výstupem jsou velmi zdařilé návrhy edukačních letáků. Z celé práce je možné vysledovat zapálenost autorky pro dané téma i její osobní zkušenost s vlastním potomkem. Hodnotím velmi positivně přínos této práce, a to z důvodů vytvořených edukačních letáků, které naleznou své místo v praxi. Materiály jsou jednoduché, názorné, splňují svůj účel. </w:t>
            </w:r>
          </w:p>
          <w:p w:rsidR="00BD2CFD" w:rsidRDefault="00BD2CFD">
            <w:pPr>
              <w:spacing w:line="276" w:lineRule="auto"/>
              <w:jc w:val="both"/>
            </w:pPr>
            <w:r>
              <w:t>Přes všechny uvedené nedostatky doporučuji práci k obhajobě.</w:t>
            </w:r>
          </w:p>
          <w:p w:rsidR="00BD2CFD" w:rsidRDefault="00BD2CFD" w:rsidP="00413A8F">
            <w:pPr>
              <w:spacing w:line="276" w:lineRule="auto"/>
              <w:jc w:val="both"/>
            </w:pPr>
            <w:r>
              <w:t>Hodnotím práci</w:t>
            </w:r>
            <w:r>
              <w:rPr>
                <w:i/>
              </w:rPr>
              <w:t xml:space="preserve"> výborně.</w:t>
            </w:r>
          </w:p>
        </w:tc>
      </w:tr>
      <w:tr w:rsidR="00BD2CFD" w:rsidTr="00292025">
        <w:tc>
          <w:tcPr>
            <w:tcW w:w="9819" w:type="dxa"/>
            <w:gridSpan w:val="9"/>
          </w:tcPr>
          <w:p w:rsidR="00BD2CFD" w:rsidRDefault="00BD2CFD">
            <w:pPr>
              <w:spacing w:line="276" w:lineRule="auto"/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BD2CFD" w:rsidRDefault="00BD2CFD">
            <w:pPr>
              <w:spacing w:line="276" w:lineRule="auto"/>
              <w:jc w:val="both"/>
              <w:rPr>
                <w:i/>
              </w:rPr>
            </w:pPr>
            <w:r>
              <w:t xml:space="preserve">1. Jaká je dostupnost informací o alternativních způsobech léčby astmatu, poskytují informace specializované ambulance nebo je to spíše na rodičích? </w:t>
            </w:r>
          </w:p>
          <w:p w:rsidR="00BD2CFD" w:rsidRDefault="00BD2CFD" w:rsidP="00906ECC">
            <w:pPr>
              <w:spacing w:line="276" w:lineRule="auto"/>
              <w:jc w:val="both"/>
              <w:rPr>
                <w:i/>
              </w:rPr>
            </w:pPr>
            <w:r>
              <w:t>2. Uvádíte, že 92 dětí z vašeho souboru neprodělalo lázeňskou léčbu, která, jak dokládáte dále ve vaší práci, je velmi účinná a efektivní, proč si myslíte, že tomu tak je?</w:t>
            </w:r>
          </w:p>
        </w:tc>
      </w:tr>
      <w:tr w:rsidR="00BD2CFD" w:rsidTr="00292025">
        <w:tc>
          <w:tcPr>
            <w:tcW w:w="6791" w:type="dxa"/>
            <w:gridSpan w:val="3"/>
          </w:tcPr>
          <w:p w:rsidR="00BD2CFD" w:rsidRDefault="00BD2CFD">
            <w:pPr>
              <w:spacing w:line="276" w:lineRule="auto"/>
            </w:pPr>
            <w:r>
              <w:rPr>
                <w:b/>
              </w:rPr>
              <w:t>Celkové hodnocení</w:t>
            </w:r>
            <w:r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 w:rsidRPr="00077304">
              <w:rPr>
                <w:highlight w:val="darkGray"/>
              </w:rPr>
              <w:t>A</w:t>
            </w:r>
          </w:p>
        </w:tc>
        <w:tc>
          <w:tcPr>
            <w:tcW w:w="497" w:type="dxa"/>
          </w:tcPr>
          <w:p w:rsidR="00BD2CFD" w:rsidRDefault="00BD2CFD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BD2CFD" w:rsidRDefault="00BD2CFD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BD2CFD" w:rsidRDefault="00BD2CFD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BD2CFD" w:rsidRDefault="00BD2CFD">
            <w:pPr>
              <w:spacing w:line="276" w:lineRule="auto"/>
              <w:jc w:val="center"/>
            </w:pPr>
            <w:r w:rsidRPr="00077304">
              <w:t>E</w:t>
            </w:r>
          </w:p>
        </w:tc>
        <w:tc>
          <w:tcPr>
            <w:tcW w:w="505" w:type="dxa"/>
          </w:tcPr>
          <w:p w:rsidR="00BD2CFD" w:rsidRDefault="00BD2CFD">
            <w:pPr>
              <w:spacing w:line="276" w:lineRule="auto"/>
              <w:jc w:val="center"/>
            </w:pPr>
            <w:r>
              <w:t>F</w:t>
            </w:r>
          </w:p>
        </w:tc>
      </w:tr>
      <w:tr w:rsidR="00BD2CFD" w:rsidTr="00292025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BD2CFD" w:rsidRDefault="00BD2CFD">
            <w:pPr>
              <w:spacing w:line="276" w:lineRule="auto"/>
            </w:pPr>
            <w:r>
              <w:t>Datum:8.6.2010</w:t>
            </w:r>
          </w:p>
        </w:tc>
        <w:tc>
          <w:tcPr>
            <w:tcW w:w="5751" w:type="dxa"/>
            <w:gridSpan w:val="7"/>
            <w:tcBorders>
              <w:bottom w:val="single" w:sz="12" w:space="0" w:color="auto"/>
            </w:tcBorders>
            <w:vAlign w:val="center"/>
          </w:tcPr>
          <w:p w:rsidR="00BD2CFD" w:rsidRDefault="00BD2CFD">
            <w:pPr>
              <w:spacing w:line="276" w:lineRule="auto"/>
            </w:pPr>
            <w:r>
              <w:t>Podpis:</w:t>
            </w:r>
          </w:p>
        </w:tc>
      </w:tr>
    </w:tbl>
    <w:p w:rsidR="00BD2CFD" w:rsidRDefault="00BD2CFD"/>
    <w:sectPr w:rsidR="00BD2CFD" w:rsidSect="00F3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CFD" w:rsidRDefault="00BD2CFD" w:rsidP="00292025">
      <w:r>
        <w:separator/>
      </w:r>
    </w:p>
  </w:endnote>
  <w:endnote w:type="continuationSeparator" w:id="0">
    <w:p w:rsidR="00BD2CFD" w:rsidRDefault="00BD2CFD" w:rsidP="00292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CFD" w:rsidRDefault="00BD2CFD" w:rsidP="00292025">
      <w:r>
        <w:separator/>
      </w:r>
    </w:p>
  </w:footnote>
  <w:footnote w:type="continuationSeparator" w:id="0">
    <w:p w:rsidR="00BD2CFD" w:rsidRDefault="00BD2CFD" w:rsidP="00292025">
      <w:r>
        <w:continuationSeparator/>
      </w:r>
    </w:p>
  </w:footnote>
  <w:footnote w:id="1">
    <w:p w:rsidR="00BD2CFD" w:rsidRDefault="00BD2CFD" w:rsidP="00292025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025"/>
    <w:rsid w:val="00077304"/>
    <w:rsid w:val="000A4DA9"/>
    <w:rsid w:val="00157AB9"/>
    <w:rsid w:val="00213934"/>
    <w:rsid w:val="00246D40"/>
    <w:rsid w:val="00292025"/>
    <w:rsid w:val="002F72E7"/>
    <w:rsid w:val="003128D8"/>
    <w:rsid w:val="003F4E71"/>
    <w:rsid w:val="00413A8F"/>
    <w:rsid w:val="00433EA2"/>
    <w:rsid w:val="004A3612"/>
    <w:rsid w:val="00533C44"/>
    <w:rsid w:val="006C1016"/>
    <w:rsid w:val="006E4B42"/>
    <w:rsid w:val="00745BAB"/>
    <w:rsid w:val="00906ECC"/>
    <w:rsid w:val="00973BB3"/>
    <w:rsid w:val="00B613F0"/>
    <w:rsid w:val="00BD2CFD"/>
    <w:rsid w:val="00BD3DDB"/>
    <w:rsid w:val="00C17DE0"/>
    <w:rsid w:val="00C22F83"/>
    <w:rsid w:val="00C503E9"/>
    <w:rsid w:val="00C60A72"/>
    <w:rsid w:val="00CD5EAF"/>
    <w:rsid w:val="00D645F2"/>
    <w:rsid w:val="00E77492"/>
    <w:rsid w:val="00EF5D1E"/>
    <w:rsid w:val="00F3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02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2920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92025"/>
    <w:rPr>
      <w:rFonts w:ascii="Times New Roman" w:hAnsi="Times New Roman" w:cs="Times New Roman"/>
      <w:sz w:val="20"/>
      <w:szCs w:val="20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29202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1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385</Words>
  <Characters>2277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Admin</dc:creator>
  <cp:keywords/>
  <dc:description/>
  <cp:lastModifiedBy>klimesova</cp:lastModifiedBy>
  <cp:revision>2</cp:revision>
  <dcterms:created xsi:type="dcterms:W3CDTF">2011-06-15T06:53:00Z</dcterms:created>
  <dcterms:modified xsi:type="dcterms:W3CDTF">2011-06-15T06:53:00Z</dcterms:modified>
</cp:coreProperties>
</file>