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7870" w:rsidRDefault="00A97870" w:rsidP="00A97870">
      <w:pPr>
        <w:spacing w:after="240"/>
        <w:jc w:val="center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>Hodnocení vedoucího diplomové práce</w:t>
      </w:r>
    </w:p>
    <w:tbl>
      <w:tblPr>
        <w:tblW w:w="8647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6A6A6"/>
          <w:insideV w:val="single" w:sz="12" w:space="0" w:color="auto"/>
        </w:tblBorders>
        <w:tblLook w:val="01E0"/>
      </w:tblPr>
      <w:tblGrid>
        <w:gridCol w:w="2160"/>
        <w:gridCol w:w="6487"/>
      </w:tblGrid>
      <w:tr w:rsidR="00A97870" w:rsidRPr="0013588D" w:rsidTr="003E25A8">
        <w:tc>
          <w:tcPr>
            <w:tcW w:w="2160" w:type="dxa"/>
            <w:tcBorders>
              <w:top w:val="single" w:sz="12" w:space="0" w:color="auto"/>
            </w:tcBorders>
            <w:shd w:val="clear" w:color="auto" w:fill="F2F2F2"/>
          </w:tcPr>
          <w:p w:rsidR="00A97870" w:rsidRPr="0013588D" w:rsidRDefault="00A97870" w:rsidP="003E25A8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Autor práce</w:t>
            </w:r>
          </w:p>
        </w:tc>
        <w:tc>
          <w:tcPr>
            <w:tcW w:w="6487" w:type="dxa"/>
            <w:tcBorders>
              <w:top w:val="single" w:sz="12" w:space="0" w:color="auto"/>
            </w:tcBorders>
          </w:tcPr>
          <w:p w:rsidR="00A97870" w:rsidRPr="0013588D" w:rsidRDefault="00BB623F" w:rsidP="0071108B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Bc. </w:t>
            </w:r>
            <w:r w:rsidR="0071108B">
              <w:rPr>
                <w:rFonts w:ascii="Calibri" w:hAnsi="Calibri" w:cs="Calibri"/>
                <w:b/>
                <w:sz w:val="24"/>
                <w:szCs w:val="24"/>
              </w:rPr>
              <w:t>Zuzana JANKECHOVÁ</w:t>
            </w:r>
          </w:p>
        </w:tc>
      </w:tr>
      <w:tr w:rsidR="00A97870" w:rsidRPr="0013588D" w:rsidTr="003E25A8">
        <w:tc>
          <w:tcPr>
            <w:tcW w:w="2160" w:type="dxa"/>
            <w:shd w:val="clear" w:color="auto" w:fill="F2F2F2"/>
          </w:tcPr>
          <w:p w:rsidR="00A97870" w:rsidRPr="0013588D" w:rsidRDefault="00A97870" w:rsidP="003E25A8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Studijní program</w:t>
            </w:r>
          </w:p>
        </w:tc>
        <w:tc>
          <w:tcPr>
            <w:tcW w:w="6487" w:type="dxa"/>
          </w:tcPr>
          <w:p w:rsidR="00A97870" w:rsidRPr="0013588D" w:rsidRDefault="00A97870" w:rsidP="003E25A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3588D">
              <w:rPr>
                <w:rFonts w:ascii="Calibri" w:hAnsi="Calibri" w:cs="Calibri"/>
                <w:b/>
                <w:sz w:val="24"/>
                <w:szCs w:val="24"/>
              </w:rPr>
              <w:t>Mediální a komunikační studia</w:t>
            </w:r>
          </w:p>
        </w:tc>
      </w:tr>
      <w:tr w:rsidR="00A97870" w:rsidRPr="0013588D" w:rsidTr="003E25A8">
        <w:tc>
          <w:tcPr>
            <w:tcW w:w="2160" w:type="dxa"/>
            <w:shd w:val="clear" w:color="auto" w:fill="F2F2F2"/>
          </w:tcPr>
          <w:p w:rsidR="00A97870" w:rsidRPr="0013588D" w:rsidRDefault="00A97870" w:rsidP="003E25A8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Obor studia/ateliér</w:t>
            </w:r>
          </w:p>
        </w:tc>
        <w:tc>
          <w:tcPr>
            <w:tcW w:w="6487" w:type="dxa"/>
          </w:tcPr>
          <w:p w:rsidR="00A97870" w:rsidRPr="0013588D" w:rsidRDefault="00A97870" w:rsidP="003E25A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3588D">
              <w:rPr>
                <w:rFonts w:ascii="Calibri" w:hAnsi="Calibri" w:cs="Calibri"/>
                <w:b/>
                <w:sz w:val="24"/>
                <w:szCs w:val="24"/>
              </w:rPr>
              <w:t>Marketingové komunikace</w:t>
            </w:r>
          </w:p>
        </w:tc>
      </w:tr>
      <w:tr w:rsidR="00A97870" w:rsidRPr="0013588D" w:rsidTr="003E25A8">
        <w:tc>
          <w:tcPr>
            <w:tcW w:w="2160" w:type="dxa"/>
            <w:shd w:val="clear" w:color="auto" w:fill="F2F2F2"/>
          </w:tcPr>
          <w:p w:rsidR="00A97870" w:rsidRPr="0013588D" w:rsidRDefault="00A97870" w:rsidP="003E25A8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Forma studia</w:t>
            </w:r>
          </w:p>
        </w:tc>
        <w:tc>
          <w:tcPr>
            <w:tcW w:w="6487" w:type="dxa"/>
          </w:tcPr>
          <w:p w:rsidR="00A97870" w:rsidRPr="00DA3786" w:rsidRDefault="00A97870" w:rsidP="003E25A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DA3786">
              <w:rPr>
                <w:rFonts w:ascii="Calibri" w:hAnsi="Calibri" w:cs="Calibri"/>
                <w:b/>
                <w:sz w:val="24"/>
                <w:szCs w:val="24"/>
              </w:rPr>
              <w:t>prezenční/</w:t>
            </w:r>
            <w:r w:rsidRPr="00DA3786">
              <w:rPr>
                <w:rFonts w:ascii="Calibri" w:hAnsi="Calibri" w:cs="Calibri"/>
                <w:b/>
                <w:strike/>
                <w:sz w:val="24"/>
                <w:szCs w:val="24"/>
              </w:rPr>
              <w:t>kombinovaná</w:t>
            </w:r>
          </w:p>
        </w:tc>
      </w:tr>
      <w:tr w:rsidR="00A97870" w:rsidRPr="0013588D" w:rsidTr="003E25A8">
        <w:tc>
          <w:tcPr>
            <w:tcW w:w="2160" w:type="dxa"/>
            <w:shd w:val="clear" w:color="auto" w:fill="F2F2F2"/>
          </w:tcPr>
          <w:p w:rsidR="00A97870" w:rsidRPr="0013588D" w:rsidRDefault="00A97870" w:rsidP="003E25A8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Akademický rok</w:t>
            </w:r>
          </w:p>
        </w:tc>
        <w:tc>
          <w:tcPr>
            <w:tcW w:w="6487" w:type="dxa"/>
          </w:tcPr>
          <w:p w:rsidR="00A97870" w:rsidRPr="0013588D" w:rsidRDefault="00A97870" w:rsidP="003E25A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2010/2011</w:t>
            </w:r>
          </w:p>
        </w:tc>
      </w:tr>
      <w:tr w:rsidR="00A97870" w:rsidRPr="0013588D" w:rsidTr="003E25A8">
        <w:tc>
          <w:tcPr>
            <w:tcW w:w="2160" w:type="dxa"/>
            <w:shd w:val="clear" w:color="auto" w:fill="F2F2F2"/>
          </w:tcPr>
          <w:p w:rsidR="00A97870" w:rsidRPr="0013588D" w:rsidRDefault="00A97870" w:rsidP="003E25A8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Název práce</w:t>
            </w:r>
          </w:p>
        </w:tc>
        <w:tc>
          <w:tcPr>
            <w:tcW w:w="6487" w:type="dxa"/>
          </w:tcPr>
          <w:p w:rsidR="00A97870" w:rsidRPr="0013588D" w:rsidRDefault="0071108B" w:rsidP="00BB623F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Rozvoj cestovného ruchu </w:t>
            </w:r>
            <w:proofErr w:type="spellStart"/>
            <w:r>
              <w:rPr>
                <w:rFonts w:ascii="Calibri" w:hAnsi="Calibri" w:cs="Calibri"/>
                <w:b/>
                <w:sz w:val="24"/>
                <w:szCs w:val="24"/>
              </w:rPr>
              <w:t>Chorvátskej</w:t>
            </w:r>
            <w:proofErr w:type="spellEnd"/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republiky </w:t>
            </w:r>
            <w:proofErr w:type="spellStart"/>
            <w:r>
              <w:rPr>
                <w:rFonts w:ascii="Calibri" w:hAnsi="Calibri" w:cs="Calibri"/>
                <w:b/>
                <w:sz w:val="24"/>
                <w:szCs w:val="24"/>
              </w:rPr>
              <w:t>prostredníctvom</w:t>
            </w:r>
            <w:proofErr w:type="spellEnd"/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sz w:val="24"/>
                <w:szCs w:val="24"/>
              </w:rPr>
              <w:t>marketingovej</w:t>
            </w:r>
            <w:proofErr w:type="spellEnd"/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sz w:val="24"/>
                <w:szCs w:val="24"/>
              </w:rPr>
              <w:t>komunikácie</w:t>
            </w:r>
            <w:proofErr w:type="spellEnd"/>
          </w:p>
        </w:tc>
      </w:tr>
      <w:tr w:rsidR="00A97870" w:rsidRPr="0013588D" w:rsidTr="003E25A8">
        <w:tc>
          <w:tcPr>
            <w:tcW w:w="2160" w:type="dxa"/>
            <w:tcBorders>
              <w:bottom w:val="single" w:sz="12" w:space="0" w:color="auto"/>
            </w:tcBorders>
            <w:shd w:val="clear" w:color="auto" w:fill="F2F2F2"/>
          </w:tcPr>
          <w:p w:rsidR="00A97870" w:rsidRPr="0013588D" w:rsidRDefault="00A97870" w:rsidP="003E25A8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Autor posudku</w:t>
            </w:r>
          </w:p>
        </w:tc>
        <w:tc>
          <w:tcPr>
            <w:tcW w:w="6487" w:type="dxa"/>
            <w:tcBorders>
              <w:bottom w:val="single" w:sz="12" w:space="0" w:color="auto"/>
            </w:tcBorders>
          </w:tcPr>
          <w:p w:rsidR="00A97870" w:rsidRPr="0013588D" w:rsidRDefault="00A97870" w:rsidP="003E25A8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Ing. Martina Juříková, Ph.D.</w:t>
            </w:r>
          </w:p>
        </w:tc>
      </w:tr>
    </w:tbl>
    <w:p w:rsidR="00A97870" w:rsidRPr="0013588D" w:rsidRDefault="00A97870" w:rsidP="00A97870">
      <w:pPr>
        <w:jc w:val="both"/>
        <w:rPr>
          <w:rFonts w:ascii="Calibri" w:hAnsi="Calibri" w:cs="Calibri"/>
          <w:sz w:val="24"/>
          <w:szCs w:val="24"/>
        </w:rPr>
      </w:pPr>
    </w:p>
    <w:p w:rsidR="00A97870" w:rsidRPr="0013588D" w:rsidRDefault="008855E3" w:rsidP="00A97870">
      <w:pPr>
        <w:jc w:val="center"/>
        <w:rPr>
          <w:rFonts w:ascii="Calibri" w:hAnsi="Calibri" w:cs="Calibri"/>
          <w:sz w:val="24"/>
          <w:szCs w:val="24"/>
        </w:rPr>
      </w:pPr>
      <w:r w:rsidRPr="0013588D">
        <w:rPr>
          <w:rFonts w:ascii="Calibri" w:hAnsi="Calibri" w:cs="Calibri"/>
          <w:sz w:val="24"/>
          <w:szCs w:val="24"/>
        </w:rPr>
        <w:object w:dxaOrig="7097" w:dyaOrig="571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1.25pt;height:271.5pt" o:ole="">
            <v:imagedata r:id="rId6" o:title=""/>
          </v:shape>
          <o:OLEObject Type="Embed" ProgID="Excel.Sheet.8" ShapeID="_x0000_i1025" DrawAspect="Content" ObjectID="_1367421667" r:id="rId7"/>
        </w:object>
      </w:r>
    </w:p>
    <w:p w:rsidR="00A97870" w:rsidRPr="0013588D" w:rsidRDefault="00A97870" w:rsidP="00A97870">
      <w:pPr>
        <w:jc w:val="both"/>
        <w:outlineLvl w:val="0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>Připomínky a hodnocení práce:</w:t>
      </w:r>
    </w:p>
    <w:p w:rsidR="008855E3" w:rsidRDefault="001D1F03" w:rsidP="00562FFC">
      <w:pPr>
        <w:jc w:val="both"/>
        <w:rPr>
          <w:rFonts w:ascii="Calibri" w:hAnsi="Calibri" w:cs="Calibri"/>
          <w:sz w:val="22"/>
          <w:szCs w:val="22"/>
        </w:rPr>
      </w:pPr>
      <w:r w:rsidRPr="008855E3">
        <w:rPr>
          <w:rFonts w:ascii="Calibri" w:hAnsi="Calibri" w:cs="Calibri"/>
          <w:sz w:val="22"/>
          <w:szCs w:val="22"/>
        </w:rPr>
        <w:t xml:space="preserve">Autorka konzultovala vybrané dílčí části práce, což bylo v konečném důsledku pravděpodobnou příčinou roztříštěnosti zaměření práce i metodických nedostatků. Praxe autorky </w:t>
      </w:r>
      <w:r w:rsidR="008855E3">
        <w:rPr>
          <w:rFonts w:ascii="Calibri" w:hAnsi="Calibri" w:cs="Calibri"/>
          <w:sz w:val="22"/>
          <w:szCs w:val="22"/>
        </w:rPr>
        <w:t>– tzn.</w:t>
      </w:r>
      <w:r w:rsidRPr="008855E3">
        <w:rPr>
          <w:rFonts w:ascii="Calibri" w:hAnsi="Calibri" w:cs="Calibri"/>
          <w:sz w:val="22"/>
          <w:szCs w:val="22"/>
        </w:rPr>
        <w:t xml:space="preserve"> každodenní řešení </w:t>
      </w:r>
      <w:r w:rsidR="008855E3">
        <w:rPr>
          <w:rFonts w:ascii="Calibri" w:hAnsi="Calibri" w:cs="Calibri"/>
          <w:sz w:val="22"/>
          <w:szCs w:val="22"/>
        </w:rPr>
        <w:t xml:space="preserve">problémů a </w:t>
      </w:r>
      <w:r w:rsidRPr="008855E3">
        <w:rPr>
          <w:rFonts w:ascii="Calibri" w:hAnsi="Calibri" w:cs="Calibri"/>
          <w:sz w:val="22"/>
          <w:szCs w:val="22"/>
        </w:rPr>
        <w:t xml:space="preserve">vznik nových situací v oblasti cestovního ruchu </w:t>
      </w:r>
      <w:r w:rsidR="008855E3">
        <w:rPr>
          <w:rFonts w:ascii="Calibri" w:hAnsi="Calibri" w:cs="Calibri"/>
          <w:sz w:val="22"/>
          <w:szCs w:val="22"/>
        </w:rPr>
        <w:t xml:space="preserve">- </w:t>
      </w:r>
      <w:r w:rsidRPr="008855E3">
        <w:rPr>
          <w:rFonts w:ascii="Calibri" w:hAnsi="Calibri" w:cs="Calibri"/>
          <w:sz w:val="22"/>
          <w:szCs w:val="22"/>
        </w:rPr>
        <w:t xml:space="preserve">se tak stal spíše přítěží. </w:t>
      </w:r>
    </w:p>
    <w:p w:rsidR="00562FFC" w:rsidRPr="008855E3" w:rsidRDefault="00562FFC" w:rsidP="00562FFC">
      <w:pPr>
        <w:jc w:val="both"/>
        <w:rPr>
          <w:rFonts w:ascii="Calibri" w:hAnsi="Calibri" w:cs="Calibri"/>
          <w:sz w:val="22"/>
          <w:szCs w:val="22"/>
        </w:rPr>
      </w:pPr>
      <w:r w:rsidRPr="008855E3">
        <w:rPr>
          <w:rFonts w:ascii="Calibri" w:hAnsi="Calibri" w:cs="Calibri"/>
          <w:sz w:val="22"/>
          <w:szCs w:val="22"/>
        </w:rPr>
        <w:t>Teorie je zvolena k tématu, opírá se ovšem místy o neodborné či nerelevantní zdroje (</w:t>
      </w:r>
      <w:proofErr w:type="spellStart"/>
      <w:r w:rsidRPr="008855E3">
        <w:rPr>
          <w:rFonts w:ascii="Calibri" w:hAnsi="Calibri" w:cs="Calibri"/>
          <w:sz w:val="22"/>
          <w:szCs w:val="22"/>
        </w:rPr>
        <w:t>wikipedia</w:t>
      </w:r>
      <w:proofErr w:type="spellEnd"/>
      <w:r w:rsidRPr="008855E3">
        <w:rPr>
          <w:rFonts w:ascii="Calibri" w:hAnsi="Calibri" w:cs="Calibri"/>
          <w:sz w:val="22"/>
          <w:szCs w:val="22"/>
        </w:rPr>
        <w:t xml:space="preserve"> apod.). Analytická část obsahuje popis a výstupy sekundárních studií. Invencí a přínosem autorky zůstává, dle mého názoru, mapa tržního bojiště CK a průzkumné šetření naplňující sice jeho cíle, avšak řešící vnímání vlivů makroprostředí Chorvatska u občanů bez zřejmé vazby na další části práce. </w:t>
      </w:r>
      <w:r w:rsidR="008855E3">
        <w:rPr>
          <w:rFonts w:ascii="Calibri" w:hAnsi="Calibri" w:cs="Calibri"/>
          <w:sz w:val="22"/>
          <w:szCs w:val="22"/>
        </w:rPr>
        <w:t>U</w:t>
      </w:r>
      <w:r w:rsidRPr="008855E3">
        <w:rPr>
          <w:rFonts w:ascii="Calibri" w:hAnsi="Calibri" w:cs="Calibri"/>
          <w:sz w:val="22"/>
          <w:szCs w:val="22"/>
        </w:rPr>
        <w:t xml:space="preserve"> obhajoby</w:t>
      </w:r>
      <w:r w:rsidR="008855E3">
        <w:rPr>
          <w:rFonts w:ascii="Calibri" w:hAnsi="Calibri" w:cs="Calibri"/>
          <w:sz w:val="22"/>
          <w:szCs w:val="22"/>
        </w:rPr>
        <w:t xml:space="preserve"> proto doporučuji</w:t>
      </w:r>
      <w:r w:rsidRPr="008855E3">
        <w:rPr>
          <w:rFonts w:ascii="Calibri" w:hAnsi="Calibri" w:cs="Calibri"/>
          <w:sz w:val="22"/>
          <w:szCs w:val="22"/>
        </w:rPr>
        <w:t>:</w:t>
      </w:r>
    </w:p>
    <w:p w:rsidR="00E509C8" w:rsidRPr="008855E3" w:rsidRDefault="00562FFC" w:rsidP="00562FFC">
      <w:pPr>
        <w:jc w:val="both"/>
        <w:rPr>
          <w:rFonts w:ascii="Calibri" w:hAnsi="Calibri" w:cs="Calibri"/>
          <w:sz w:val="22"/>
          <w:szCs w:val="22"/>
        </w:rPr>
      </w:pPr>
      <w:r w:rsidRPr="008855E3">
        <w:rPr>
          <w:rFonts w:ascii="Calibri" w:hAnsi="Calibri" w:cs="Calibri"/>
          <w:sz w:val="22"/>
          <w:szCs w:val="22"/>
        </w:rPr>
        <w:t xml:space="preserve">- </w:t>
      </w:r>
      <w:r w:rsidR="008855E3">
        <w:rPr>
          <w:rFonts w:ascii="Calibri" w:hAnsi="Calibri" w:cs="Calibri"/>
          <w:sz w:val="22"/>
          <w:szCs w:val="22"/>
        </w:rPr>
        <w:t xml:space="preserve">doplnit </w:t>
      </w:r>
      <w:r w:rsidRPr="008855E3">
        <w:rPr>
          <w:rFonts w:ascii="Calibri" w:hAnsi="Calibri" w:cs="Calibri"/>
          <w:sz w:val="22"/>
          <w:szCs w:val="22"/>
        </w:rPr>
        <w:t>vazbu výstupů jednotlivých analýz na cíle práce a připravovaný projekt</w:t>
      </w:r>
      <w:r w:rsidR="008855E3" w:rsidRPr="008855E3">
        <w:rPr>
          <w:rFonts w:ascii="Calibri" w:hAnsi="Calibri" w:cs="Calibri"/>
          <w:sz w:val="22"/>
          <w:szCs w:val="22"/>
        </w:rPr>
        <w:t>,</w:t>
      </w:r>
      <w:r w:rsidRPr="008855E3">
        <w:rPr>
          <w:rFonts w:ascii="Calibri" w:hAnsi="Calibri" w:cs="Calibri"/>
          <w:sz w:val="22"/>
          <w:szCs w:val="22"/>
        </w:rPr>
        <w:t xml:space="preserve"> </w:t>
      </w:r>
    </w:p>
    <w:p w:rsidR="00562FFC" w:rsidRPr="008855E3" w:rsidRDefault="00562FFC" w:rsidP="00562FFC">
      <w:pPr>
        <w:jc w:val="both"/>
        <w:rPr>
          <w:rFonts w:ascii="Calibri" w:hAnsi="Calibri" w:cs="Calibri"/>
          <w:sz w:val="22"/>
          <w:szCs w:val="22"/>
        </w:rPr>
      </w:pPr>
      <w:r w:rsidRPr="008855E3">
        <w:rPr>
          <w:rFonts w:ascii="Calibri" w:hAnsi="Calibri" w:cs="Calibri"/>
          <w:sz w:val="22"/>
          <w:szCs w:val="22"/>
        </w:rPr>
        <w:t xml:space="preserve">- </w:t>
      </w:r>
      <w:r w:rsidR="008855E3">
        <w:rPr>
          <w:rFonts w:ascii="Calibri" w:hAnsi="Calibri" w:cs="Calibri"/>
          <w:sz w:val="22"/>
          <w:szCs w:val="22"/>
        </w:rPr>
        <w:t xml:space="preserve">vymezit specificky </w:t>
      </w:r>
      <w:r w:rsidRPr="008855E3">
        <w:rPr>
          <w:rFonts w:ascii="Calibri" w:hAnsi="Calibri" w:cs="Calibri"/>
          <w:sz w:val="22"/>
          <w:szCs w:val="22"/>
        </w:rPr>
        <w:t>účel dílčích analýz i práce jako celku – pro koho a k čemu by měly sloužit</w:t>
      </w:r>
      <w:r w:rsidR="008855E3" w:rsidRPr="008855E3">
        <w:rPr>
          <w:rFonts w:ascii="Calibri" w:hAnsi="Calibri" w:cs="Calibri"/>
          <w:sz w:val="22"/>
          <w:szCs w:val="22"/>
        </w:rPr>
        <w:t>,</w:t>
      </w:r>
    </w:p>
    <w:p w:rsidR="008855E3" w:rsidRPr="008855E3" w:rsidRDefault="008855E3" w:rsidP="00562FFC">
      <w:pPr>
        <w:jc w:val="both"/>
        <w:rPr>
          <w:rFonts w:ascii="Calibri" w:hAnsi="Calibri" w:cs="Calibri"/>
          <w:sz w:val="22"/>
          <w:szCs w:val="22"/>
        </w:rPr>
      </w:pPr>
      <w:r w:rsidRPr="008855E3">
        <w:rPr>
          <w:rFonts w:ascii="Calibri" w:hAnsi="Calibri" w:cs="Calibri"/>
          <w:sz w:val="22"/>
          <w:szCs w:val="22"/>
        </w:rPr>
        <w:t xml:space="preserve">- </w:t>
      </w:r>
      <w:r>
        <w:rPr>
          <w:rFonts w:ascii="Calibri" w:hAnsi="Calibri" w:cs="Calibri"/>
          <w:sz w:val="22"/>
          <w:szCs w:val="22"/>
        </w:rPr>
        <w:t xml:space="preserve">objasnit, </w:t>
      </w:r>
      <w:r w:rsidRPr="008855E3">
        <w:rPr>
          <w:rFonts w:ascii="Calibri" w:hAnsi="Calibri" w:cs="Calibri"/>
          <w:sz w:val="22"/>
          <w:szCs w:val="22"/>
        </w:rPr>
        <w:t>nakolik je projekt prací autorky.</w:t>
      </w:r>
    </w:p>
    <w:p w:rsidR="00562FFC" w:rsidRPr="008855E3" w:rsidRDefault="00562FFC" w:rsidP="00562FFC">
      <w:pPr>
        <w:jc w:val="both"/>
        <w:rPr>
          <w:rFonts w:ascii="Calibri" w:hAnsi="Calibri" w:cs="Calibri"/>
          <w:sz w:val="22"/>
          <w:szCs w:val="22"/>
        </w:rPr>
      </w:pPr>
      <w:r w:rsidRPr="008855E3">
        <w:rPr>
          <w:rFonts w:ascii="Calibri" w:hAnsi="Calibri" w:cs="Calibri"/>
          <w:sz w:val="22"/>
          <w:szCs w:val="22"/>
        </w:rPr>
        <w:t>Podceněna zůstala rovněž stylistika a odbornost textu</w:t>
      </w:r>
      <w:r w:rsidR="008855E3" w:rsidRPr="008855E3">
        <w:rPr>
          <w:rFonts w:ascii="Calibri" w:hAnsi="Calibri" w:cs="Calibri"/>
          <w:sz w:val="22"/>
          <w:szCs w:val="22"/>
        </w:rPr>
        <w:t>, která zejména v projektové části odpovídá spíše propagačnímu textu než kvalifikační práci, což je způsobeno zainteresovaností autorky na aplikaci obsahu, kterou je třeba ocenit</w:t>
      </w:r>
      <w:r w:rsidRPr="008855E3">
        <w:rPr>
          <w:rFonts w:ascii="Calibri" w:hAnsi="Calibri" w:cs="Calibri"/>
          <w:sz w:val="22"/>
          <w:szCs w:val="22"/>
        </w:rPr>
        <w:t>.</w:t>
      </w:r>
    </w:p>
    <w:p w:rsidR="00A97870" w:rsidRPr="0013588D" w:rsidRDefault="00A97870" w:rsidP="00A97870">
      <w:pPr>
        <w:tabs>
          <w:tab w:val="left" w:pos="2268"/>
        </w:tabs>
        <w:jc w:val="both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 xml:space="preserve">Ve Zlíně dne </w:t>
      </w:r>
      <w:r w:rsidR="00562FFC">
        <w:rPr>
          <w:rFonts w:ascii="Calibri" w:hAnsi="Calibri" w:cs="Calibri"/>
          <w:sz w:val="24"/>
          <w:szCs w:val="24"/>
        </w:rPr>
        <w:t>19</w:t>
      </w:r>
      <w:r>
        <w:rPr>
          <w:rFonts w:ascii="Calibri" w:hAnsi="Calibri" w:cs="Calibri"/>
          <w:sz w:val="24"/>
          <w:szCs w:val="24"/>
        </w:rPr>
        <w:t>. Května 2011</w:t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  <w:t xml:space="preserve">Podpis: </w:t>
      </w:r>
    </w:p>
    <w:p w:rsidR="00A97870" w:rsidRDefault="00A97870" w:rsidP="00A97870"/>
    <w:p w:rsidR="00B14DD3" w:rsidRDefault="00B14DD3"/>
    <w:sectPr w:rsidR="00B14DD3" w:rsidSect="009C546D">
      <w:headerReference w:type="default" r:id="rId8"/>
      <w:footerReference w:type="even" r:id="rId9"/>
      <w:footerReference w:type="default" r:id="rId10"/>
      <w:pgSz w:w="11906" w:h="16838" w:code="9"/>
      <w:pgMar w:top="1797" w:right="1559" w:bottom="1077" w:left="1843" w:header="709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5544" w:rsidRDefault="00BC5544" w:rsidP="00CC6C0B">
      <w:r>
        <w:separator/>
      </w:r>
    </w:p>
  </w:endnote>
  <w:endnote w:type="continuationSeparator" w:id="0">
    <w:p w:rsidR="00BC5544" w:rsidRDefault="00BC5544" w:rsidP="00CC6C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erlin CE">
    <w:altName w:val="Times New Roman"/>
    <w:panose1 w:val="02000503040000020004"/>
    <w:charset w:val="00"/>
    <w:family w:val="auto"/>
    <w:pitch w:val="variable"/>
    <w:sig w:usb0="80000027" w:usb1="00000000" w:usb2="00000000" w:usb3="00000000" w:csb0="00000083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46D" w:rsidRDefault="0084740A" w:rsidP="009C546D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8420F1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9C546D" w:rsidRDefault="00BC5544" w:rsidP="009C546D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546D" w:rsidRPr="00B559B0" w:rsidRDefault="008420F1" w:rsidP="009C546D">
    <w:pPr>
      <w:jc w:val="both"/>
      <w:rPr>
        <w:rFonts w:ascii="Calibri" w:hAnsi="Calibri" w:cs="Calibri"/>
        <w:lang w:val="pl-PL"/>
      </w:rPr>
    </w:pPr>
    <w:r w:rsidRPr="00B559B0">
      <w:rPr>
        <w:rFonts w:ascii="Calibri" w:hAnsi="Calibri" w:cs="Calibri"/>
        <w:lang w:val="pl-PL"/>
      </w:rPr>
      <w:t xml:space="preserve">Hodnocení odpovídá stupnici ECTS: </w:t>
    </w:r>
  </w:p>
  <w:p w:rsidR="009C546D" w:rsidRPr="00B559B0" w:rsidRDefault="008420F1" w:rsidP="009C546D">
    <w:pPr>
      <w:jc w:val="both"/>
      <w:outlineLvl w:val="0"/>
      <w:rPr>
        <w:rFonts w:ascii="Calibri" w:hAnsi="Calibri" w:cs="Calibri"/>
        <w:lang w:val="pl-PL"/>
      </w:rPr>
    </w:pPr>
    <w:r w:rsidRPr="00B559B0">
      <w:rPr>
        <w:rFonts w:ascii="Calibri" w:hAnsi="Calibri"/>
        <w:lang w:val="pl-PL"/>
      </w:rPr>
      <w:t>A = 1,00-1,24, B = 1,25-1,50, C = 1,51-2,00, D = 2,01-2,50, E = 2,51-3,00, F = 3,01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5544" w:rsidRDefault="00BC5544" w:rsidP="00CC6C0B">
      <w:r>
        <w:separator/>
      </w:r>
    </w:p>
  </w:footnote>
  <w:footnote w:type="continuationSeparator" w:id="0">
    <w:p w:rsidR="00BC5544" w:rsidRDefault="00BC5544" w:rsidP="00CC6C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jc w:val="center"/>
      <w:tblCellMar>
        <w:left w:w="70" w:type="dxa"/>
        <w:right w:w="70" w:type="dxa"/>
      </w:tblCellMar>
      <w:tblLook w:val="0000"/>
    </w:tblPr>
    <w:tblGrid>
      <w:gridCol w:w="459"/>
      <w:gridCol w:w="35"/>
      <w:gridCol w:w="8150"/>
    </w:tblGrid>
    <w:tr w:rsidR="009C546D">
      <w:trPr>
        <w:cantSplit/>
        <w:trHeight w:hRule="exact" w:val="510"/>
        <w:jc w:val="center"/>
      </w:trPr>
      <w:tc>
        <w:tcPr>
          <w:tcW w:w="266" w:type="pct"/>
        </w:tcPr>
        <w:p w:rsidR="009C546D" w:rsidRPr="00752650" w:rsidRDefault="0084740A" w:rsidP="009C546D">
          <w:pPr>
            <w:pStyle w:val="Zhlav"/>
            <w:spacing w:before="60"/>
            <w:rPr>
              <w:rFonts w:ascii="Berlin CE" w:hAnsi="Berlin CE"/>
              <w:sz w:val="18"/>
              <w:szCs w:val="24"/>
            </w:rPr>
          </w:pPr>
          <w:r w:rsidRPr="0084740A">
            <w:rPr>
              <w:rFonts w:ascii="Berlin CE" w:hAnsi="Berlin CE"/>
              <w:sz w:val="18"/>
              <w:szCs w:val="24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18pt;height:23.25pt">
                <v:imagedata r:id="rId1" o:title="logoUTB"/>
              </v:shape>
            </w:pict>
          </w:r>
        </w:p>
      </w:tc>
      <w:tc>
        <w:tcPr>
          <w:tcW w:w="4734" w:type="pct"/>
          <w:gridSpan w:val="2"/>
          <w:noWrap/>
          <w:vAlign w:val="center"/>
        </w:tcPr>
        <w:p w:rsidR="009C546D" w:rsidRPr="00752650" w:rsidRDefault="008420F1" w:rsidP="009C546D">
          <w:pPr>
            <w:pStyle w:val="Zhlav"/>
            <w:rPr>
              <w:rFonts w:ascii="Berlin CE" w:hAnsi="Berlin CE"/>
              <w:sz w:val="32"/>
              <w:szCs w:val="24"/>
            </w:rPr>
          </w:pPr>
          <w:r w:rsidRPr="00752650">
            <w:rPr>
              <w:rFonts w:ascii="Berlin CE" w:hAnsi="Berlin CE"/>
              <w:sz w:val="32"/>
              <w:szCs w:val="24"/>
            </w:rPr>
            <w:t>Univerzita Tomáše Bati ve Zlíně</w:t>
          </w:r>
        </w:p>
      </w:tc>
    </w:tr>
    <w:tr w:rsidR="009C546D">
      <w:trPr>
        <w:cantSplit/>
        <w:trHeight w:hRule="exact" w:val="397"/>
        <w:jc w:val="center"/>
      </w:trPr>
      <w:tc>
        <w:tcPr>
          <w:tcW w:w="286" w:type="pct"/>
          <w:gridSpan w:val="2"/>
          <w:tcBorders>
            <w:top w:val="nil"/>
            <w:left w:val="nil"/>
            <w:bottom w:val="single" w:sz="4" w:space="0" w:color="auto"/>
            <w:right w:val="nil"/>
          </w:tcBorders>
        </w:tcPr>
        <w:p w:rsidR="009C546D" w:rsidRPr="00752650" w:rsidRDefault="00BC5544" w:rsidP="009C546D">
          <w:pPr>
            <w:pStyle w:val="Zhlav"/>
            <w:rPr>
              <w:rFonts w:ascii="Berlin CE" w:hAnsi="Berlin CE"/>
              <w:sz w:val="18"/>
              <w:szCs w:val="24"/>
            </w:rPr>
          </w:pPr>
        </w:p>
      </w:tc>
      <w:tc>
        <w:tcPr>
          <w:tcW w:w="4714" w:type="pct"/>
          <w:tcBorders>
            <w:top w:val="nil"/>
            <w:left w:val="nil"/>
            <w:bottom w:val="single" w:sz="4" w:space="0" w:color="auto"/>
            <w:right w:val="nil"/>
          </w:tcBorders>
        </w:tcPr>
        <w:p w:rsidR="009C546D" w:rsidRPr="00752650" w:rsidRDefault="008420F1" w:rsidP="009C546D">
          <w:pPr>
            <w:pStyle w:val="Zhlav"/>
            <w:rPr>
              <w:rFonts w:ascii="Berlin CE" w:hAnsi="Berlin CE"/>
              <w:sz w:val="28"/>
              <w:szCs w:val="24"/>
            </w:rPr>
          </w:pPr>
          <w:r w:rsidRPr="00752650">
            <w:rPr>
              <w:rFonts w:ascii="Berlin CE" w:hAnsi="Berlin CE"/>
              <w:sz w:val="28"/>
              <w:szCs w:val="24"/>
            </w:rPr>
            <w:t>Fakulta multimediálních komunikací</w:t>
          </w:r>
        </w:p>
      </w:tc>
    </w:tr>
  </w:tbl>
  <w:p w:rsidR="009C546D" w:rsidRDefault="00BC5544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A97870"/>
    <w:rsid w:val="0003191D"/>
    <w:rsid w:val="000F4151"/>
    <w:rsid w:val="001D1F03"/>
    <w:rsid w:val="00237019"/>
    <w:rsid w:val="00562FFC"/>
    <w:rsid w:val="0071108B"/>
    <w:rsid w:val="008420F1"/>
    <w:rsid w:val="0084740A"/>
    <w:rsid w:val="008855E3"/>
    <w:rsid w:val="00985029"/>
    <w:rsid w:val="00A97870"/>
    <w:rsid w:val="00B14DD3"/>
    <w:rsid w:val="00BB623F"/>
    <w:rsid w:val="00BC5544"/>
    <w:rsid w:val="00C11723"/>
    <w:rsid w:val="00CC6C0B"/>
    <w:rsid w:val="00E45CDC"/>
    <w:rsid w:val="00E509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78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A97870"/>
    <w:pPr>
      <w:tabs>
        <w:tab w:val="center" w:pos="4536"/>
        <w:tab w:val="right" w:pos="9072"/>
      </w:tabs>
      <w:ind w:left="-68"/>
    </w:pPr>
  </w:style>
  <w:style w:type="character" w:customStyle="1" w:styleId="ZhlavChar">
    <w:name w:val="Záhlaví Char"/>
    <w:basedOn w:val="Standardnpsmoodstavce"/>
    <w:link w:val="Zhlav"/>
    <w:uiPriority w:val="99"/>
    <w:rsid w:val="00A97870"/>
    <w:rPr>
      <w:rFonts w:ascii="Times New Roman" w:eastAsia="Times New Roman" w:hAnsi="Times New Roman" w:cs="Times New Roman"/>
      <w:sz w:val="20"/>
      <w:szCs w:val="20"/>
    </w:rPr>
  </w:style>
  <w:style w:type="paragraph" w:styleId="Zpat">
    <w:name w:val="footer"/>
    <w:basedOn w:val="Normln"/>
    <w:link w:val="ZpatChar"/>
    <w:rsid w:val="00A9787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A97870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slostrnky">
    <w:name w:val="page number"/>
    <w:basedOn w:val="Standardnpsmoodstavce"/>
    <w:rsid w:val="00A9787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List_aplikace_Microsoft_Office_Excel_97-20031.xls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236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</dc:creator>
  <cp:keywords/>
  <dc:description/>
  <cp:lastModifiedBy>Ing. Martina Juříková</cp:lastModifiedBy>
  <cp:revision>3</cp:revision>
  <dcterms:created xsi:type="dcterms:W3CDTF">2011-05-20T16:07:00Z</dcterms:created>
  <dcterms:modified xsi:type="dcterms:W3CDTF">2011-05-20T16:35:00Z</dcterms:modified>
</cp:coreProperties>
</file>