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F5B" w:rsidRPr="00534857" w:rsidRDefault="00401F5B">
      <w:pPr>
        <w:spacing w:line="360" w:lineRule="auto"/>
        <w:rPr>
          <w:sz w:val="20"/>
        </w:rPr>
      </w:pPr>
      <w:r>
        <w:rPr>
          <w:noProof/>
        </w:rPr>
        <w:pict>
          <v:polyline id="_x0000_s1026" style="position:absolute;z-index:251657728" points="331.75pt,11.85pt,448.1pt,11.95pt" coordsize="2327,2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27" style="position:absolute;z-index:251652608" from="123pt,11.9pt" to="223.85pt,11.95pt" o:allowincell="f" strokeweight="1pt">
            <v:stroke startarrowwidth="narrow" startarrowlength="long" endarrowwidth="narrow" endarrowlength="long"/>
          </v:line>
        </w:pict>
      </w:r>
      <w:r w:rsidRPr="00534857">
        <w:rPr>
          <w:sz w:val="20"/>
        </w:rPr>
        <w:t>Příloha k protokolu o SZZ č.</w:t>
      </w:r>
      <w:r w:rsidRPr="00534857">
        <w:rPr>
          <w:sz w:val="20"/>
        </w:rPr>
        <w:tab/>
      </w:r>
      <w:r w:rsidRPr="00534857">
        <w:rPr>
          <w:sz w:val="20"/>
        </w:rPr>
        <w:tab/>
      </w:r>
      <w:r w:rsidRPr="00534857">
        <w:rPr>
          <w:sz w:val="20"/>
        </w:rPr>
        <w:tab/>
      </w:r>
      <w:r w:rsidRPr="00534857">
        <w:rPr>
          <w:sz w:val="20"/>
        </w:rPr>
        <w:tab/>
        <w:t>Student/diplomant:    Bc. Radek Buchta</w:t>
      </w:r>
    </w:p>
    <w:p w:rsidR="00401F5B" w:rsidRPr="00534857" w:rsidRDefault="00401F5B">
      <w:pPr>
        <w:spacing w:line="360" w:lineRule="auto"/>
        <w:rPr>
          <w:sz w:val="20"/>
        </w:rPr>
      </w:pPr>
      <w:r>
        <w:rPr>
          <w:noProof/>
        </w:rPr>
        <w:pict>
          <v:line id="_x0000_s1028" style="position:absolute;z-index:251654656" from="66pt,13.55pt" to="224.45pt,13.6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29" style="position:absolute;z-index:251658752" from="246pt,13.25pt" to="447.65pt,13.3pt" o:allowincell="f" strokeweight="1pt">
            <v:stroke startarrowwidth="narrow" startarrowlength="long" endarrowwidth="narrow" endarrowlength="long"/>
          </v:line>
        </w:pict>
      </w:r>
      <w:r w:rsidRPr="00534857">
        <w:rPr>
          <w:sz w:val="20"/>
        </w:rPr>
        <w:t>Vysoká škola:</w:t>
      </w:r>
      <w:r w:rsidRPr="00534857">
        <w:rPr>
          <w:sz w:val="20"/>
        </w:rPr>
        <w:tab/>
        <w:t>Univerzita Tomáše Bati ve Zlíně</w:t>
      </w:r>
    </w:p>
    <w:p w:rsidR="00401F5B" w:rsidRPr="00534857" w:rsidRDefault="00401F5B">
      <w:pPr>
        <w:spacing w:line="360" w:lineRule="auto"/>
        <w:rPr>
          <w:sz w:val="20"/>
        </w:rPr>
      </w:pPr>
      <w:r>
        <w:rPr>
          <w:noProof/>
        </w:rPr>
        <w:pict>
          <v:line id="_x0000_s1030" style="position:absolute;z-index:251660800" from="38.25pt,12.1pt" to="224.25pt,12.1pt" strokeweight="1pt">
            <v:stroke startarrowwidth="narrow" startarrowlength="long" endarrowwidth="narrow" endarrowlength="long"/>
          </v:line>
        </w:pict>
      </w:r>
      <w:r w:rsidRPr="00534857">
        <w:rPr>
          <w:sz w:val="20"/>
        </w:rPr>
        <w:t xml:space="preserve">Fakulta: </w:t>
      </w:r>
      <w:r w:rsidRPr="00534857">
        <w:rPr>
          <w:sz w:val="20"/>
        </w:rPr>
        <w:tab/>
        <w:t>Fakulta technologická</w:t>
      </w:r>
      <w:r w:rsidRPr="00534857">
        <w:rPr>
          <w:sz w:val="20"/>
        </w:rPr>
        <w:tab/>
      </w:r>
      <w:r w:rsidRPr="00534857">
        <w:rPr>
          <w:sz w:val="20"/>
        </w:rPr>
        <w:tab/>
      </w:r>
      <w:r w:rsidRPr="00534857">
        <w:rPr>
          <w:sz w:val="20"/>
        </w:rPr>
        <w:tab/>
      </w:r>
    </w:p>
    <w:p w:rsidR="00401F5B" w:rsidRPr="00534857" w:rsidRDefault="00401F5B">
      <w:pPr>
        <w:spacing w:line="360" w:lineRule="auto"/>
        <w:rPr>
          <w:sz w:val="20"/>
        </w:rPr>
      </w:pPr>
      <w:r>
        <w:rPr>
          <w:noProof/>
        </w:rPr>
        <w:pict>
          <v:line id="_x0000_s1031" style="position:absolute;z-index:251661824" from="32.25pt,12.9pt" to="224.25pt,12.9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2" style="position:absolute;z-index:251659776" from="296.4pt,10.85pt" to="447.65pt,10.9pt" o:allowincell="f" strokeweight="1pt">
            <v:stroke startarrowwidth="narrow" startarrowlength="long" endarrowwidth="narrow" endarrowlength="long"/>
          </v:line>
        </w:pict>
      </w:r>
      <w:r w:rsidRPr="00534857">
        <w:rPr>
          <w:sz w:val="20"/>
        </w:rPr>
        <w:t>Ústav:</w:t>
      </w:r>
      <w:r w:rsidRPr="00534857">
        <w:rPr>
          <w:sz w:val="20"/>
        </w:rPr>
        <w:tab/>
      </w:r>
      <w:r w:rsidRPr="00534857">
        <w:rPr>
          <w:sz w:val="20"/>
        </w:rPr>
        <w:tab/>
        <w:t>Ústav výrobního inženýrství</w:t>
      </w:r>
      <w:r w:rsidRPr="00534857">
        <w:rPr>
          <w:sz w:val="20"/>
        </w:rPr>
        <w:tab/>
      </w:r>
      <w:r w:rsidRPr="00534857">
        <w:rPr>
          <w:sz w:val="20"/>
        </w:rPr>
        <w:tab/>
        <w:t xml:space="preserve">Aprobace </w:t>
      </w:r>
      <w:r w:rsidRPr="00534857">
        <w:rPr>
          <w:sz w:val="20"/>
        </w:rPr>
        <w:tab/>
      </w:r>
      <w:r w:rsidRPr="00534857">
        <w:rPr>
          <w:sz w:val="20"/>
        </w:rPr>
        <w:tab/>
      </w:r>
      <w:r w:rsidRPr="00534857">
        <w:rPr>
          <w:sz w:val="20"/>
        </w:rPr>
        <w:tab/>
      </w:r>
      <w:r w:rsidRPr="00534857">
        <w:rPr>
          <w:sz w:val="20"/>
        </w:rPr>
        <w:tab/>
      </w:r>
    </w:p>
    <w:p w:rsidR="00401F5B" w:rsidRPr="00534857" w:rsidRDefault="00401F5B">
      <w:pPr>
        <w:spacing w:line="360" w:lineRule="auto"/>
        <w:rPr>
          <w:sz w:val="20"/>
        </w:rPr>
      </w:pPr>
      <w:r>
        <w:rPr>
          <w:noProof/>
        </w:rPr>
        <w:pict>
          <v:line id="_x0000_s1033" style="position:absolute;z-index:251663872" from="122.25pt,13.75pt" to="224.25pt,13.75pt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4" style="position:absolute;z-index:251662848" from="296.25pt,13.75pt" to="447.5pt,13.8pt" strokeweight="1pt">
            <v:stroke startarrowwidth="narrow" startarrowlength="long" endarrowwidth="narrow" endarrowlength="long"/>
          </v:line>
        </w:pict>
      </w:r>
      <w:r w:rsidRPr="00534857">
        <w:rPr>
          <w:sz w:val="20"/>
        </w:rPr>
        <w:t>Datum odevzdání posudku:     24. května 2010</w:t>
      </w:r>
      <w:r w:rsidRPr="00534857">
        <w:rPr>
          <w:sz w:val="20"/>
        </w:rPr>
        <w:tab/>
      </w:r>
      <w:r w:rsidRPr="00534857">
        <w:rPr>
          <w:sz w:val="20"/>
        </w:rPr>
        <w:tab/>
        <w:t>Vedoucí *)      Ing. Štěpán Šanda</w:t>
      </w:r>
    </w:p>
    <w:p w:rsidR="00401F5B" w:rsidRPr="00534857" w:rsidRDefault="00401F5B" w:rsidP="00534857">
      <w:pPr>
        <w:jc w:val="center"/>
        <w:rPr>
          <w:b/>
          <w:spacing w:val="62"/>
          <w:sz w:val="28"/>
        </w:rPr>
      </w:pPr>
    </w:p>
    <w:p w:rsidR="00401F5B" w:rsidRPr="00534857" w:rsidRDefault="00401F5B">
      <w:pPr>
        <w:jc w:val="center"/>
        <w:rPr>
          <w:b/>
          <w:spacing w:val="62"/>
          <w:sz w:val="28"/>
        </w:rPr>
      </w:pPr>
    </w:p>
    <w:p w:rsidR="00401F5B" w:rsidRPr="00534857" w:rsidRDefault="00401F5B">
      <w:pPr>
        <w:jc w:val="center"/>
        <w:rPr>
          <w:b/>
          <w:caps/>
          <w:spacing w:val="62"/>
          <w:sz w:val="28"/>
        </w:rPr>
      </w:pPr>
      <w:r w:rsidRPr="00534857">
        <w:rPr>
          <w:b/>
          <w:spacing w:val="62"/>
          <w:sz w:val="28"/>
        </w:rPr>
        <w:t>P</w:t>
      </w:r>
      <w:r w:rsidRPr="00534857">
        <w:rPr>
          <w:b/>
          <w:caps/>
          <w:spacing w:val="62"/>
          <w:sz w:val="28"/>
        </w:rPr>
        <w:t>osudek diPLomové práce</w:t>
      </w:r>
    </w:p>
    <w:p w:rsidR="00401F5B" w:rsidRPr="00534857" w:rsidRDefault="00401F5B">
      <w:pPr>
        <w:jc w:val="center"/>
        <w:rPr>
          <w:b/>
          <w:caps/>
          <w:sz w:val="20"/>
        </w:rPr>
      </w:pPr>
    </w:p>
    <w:p w:rsidR="00401F5B" w:rsidRPr="00534857" w:rsidRDefault="00401F5B">
      <w:pPr>
        <w:jc w:val="center"/>
        <w:rPr>
          <w:b/>
          <w:caps/>
          <w:sz w:val="20"/>
        </w:rPr>
      </w:pPr>
      <w:r w:rsidRPr="00534857">
        <w:rPr>
          <w:b/>
          <w:caps/>
          <w:sz w:val="20"/>
        </w:rPr>
        <w:t>Svařování plastů</w:t>
      </w:r>
    </w:p>
    <w:p w:rsidR="00401F5B" w:rsidRPr="00707880" w:rsidRDefault="00401F5B">
      <w:pPr>
        <w:jc w:val="center"/>
        <w:rPr>
          <w:sz w:val="20"/>
        </w:rPr>
      </w:pPr>
      <w:r w:rsidRPr="00707880">
        <w:rPr>
          <w:sz w:val="20"/>
        </w:rPr>
        <w:t xml:space="preserve"> (téma)</w:t>
      </w:r>
    </w:p>
    <w:p w:rsidR="00401F5B" w:rsidRPr="00707880" w:rsidRDefault="00401F5B">
      <w:pPr>
        <w:jc w:val="center"/>
        <w:rPr>
          <w:sz w:val="20"/>
        </w:rPr>
      </w:pPr>
    </w:p>
    <w:p w:rsidR="00401F5B" w:rsidRPr="00707880" w:rsidRDefault="00401F5B">
      <w:pPr>
        <w:jc w:val="center"/>
        <w:rPr>
          <w:sz w:val="20"/>
        </w:rPr>
      </w:pPr>
    </w:p>
    <w:p w:rsidR="00401F5B" w:rsidRPr="00707880" w:rsidRDefault="00401F5B" w:rsidP="008F210A">
      <w:pPr>
        <w:jc w:val="both"/>
        <w:rPr>
          <w:b/>
          <w:caps/>
          <w:sz w:val="20"/>
        </w:rPr>
      </w:pPr>
    </w:p>
    <w:p w:rsidR="00401F5B" w:rsidRPr="00707880" w:rsidRDefault="00401F5B" w:rsidP="008F210A">
      <w:pPr>
        <w:overflowPunct/>
        <w:spacing w:after="0"/>
        <w:jc w:val="both"/>
        <w:textAlignment w:val="auto"/>
        <w:rPr>
          <w:sz w:val="20"/>
        </w:rPr>
      </w:pPr>
      <w:r w:rsidRPr="00707880">
        <w:rPr>
          <w:sz w:val="20"/>
        </w:rPr>
        <w:t>Diplomová práce Radka Buchty se zabývá problematikou svařování plastů. Zkoumaným výrobkem</w:t>
      </w:r>
      <w:r>
        <w:rPr>
          <w:sz w:val="20"/>
        </w:rPr>
        <w:t xml:space="preserve">, </w:t>
      </w:r>
      <w:r w:rsidRPr="00707880">
        <w:rPr>
          <w:sz w:val="20"/>
        </w:rPr>
        <w:t>z hlediska výroby a kvality svarů</w:t>
      </w:r>
      <w:r>
        <w:rPr>
          <w:sz w:val="20"/>
        </w:rPr>
        <w:t>,</w:t>
      </w:r>
      <w:r w:rsidRPr="00707880">
        <w:rPr>
          <w:sz w:val="20"/>
        </w:rPr>
        <w:t xml:space="preserve"> byl třívrstvý sáček na balení porcované kávy, tzv. PODs. Tato práce byla zadána a zpracovávána ve spolupráci se společností KRAFT FOODS s.r.o. se sídlem ve Valašském Meziříčí.</w:t>
      </w:r>
    </w:p>
    <w:p w:rsidR="00401F5B" w:rsidRPr="00707880" w:rsidRDefault="00401F5B" w:rsidP="00707880">
      <w:pPr>
        <w:overflowPunct/>
        <w:spacing w:after="0"/>
        <w:jc w:val="both"/>
        <w:textAlignment w:val="auto"/>
        <w:rPr>
          <w:sz w:val="20"/>
        </w:rPr>
      </w:pPr>
    </w:p>
    <w:p w:rsidR="00401F5B" w:rsidRPr="00707880" w:rsidRDefault="00401F5B" w:rsidP="00707880">
      <w:pPr>
        <w:overflowPunct/>
        <w:spacing w:after="0"/>
        <w:jc w:val="both"/>
        <w:textAlignment w:val="auto"/>
        <w:rPr>
          <w:sz w:val="20"/>
        </w:rPr>
      </w:pPr>
      <w:r w:rsidRPr="00707880">
        <w:rPr>
          <w:sz w:val="20"/>
        </w:rPr>
        <w:t>Zpracovaná práce má rozsah 86 stran včetně 15 stran příloh. K práci je přiloženo CD s elektronickou verzí této práce.</w:t>
      </w:r>
    </w:p>
    <w:p w:rsidR="00401F5B" w:rsidRPr="00707880" w:rsidRDefault="00401F5B" w:rsidP="00707880">
      <w:pPr>
        <w:overflowPunct/>
        <w:spacing w:after="0"/>
        <w:jc w:val="both"/>
        <w:textAlignment w:val="auto"/>
        <w:rPr>
          <w:sz w:val="20"/>
        </w:rPr>
      </w:pPr>
    </w:p>
    <w:p w:rsidR="00401F5B" w:rsidRPr="00707880" w:rsidRDefault="00401F5B" w:rsidP="00CA10C9">
      <w:pPr>
        <w:overflowPunct/>
        <w:spacing w:after="0"/>
        <w:jc w:val="both"/>
        <w:textAlignment w:val="auto"/>
        <w:rPr>
          <w:sz w:val="20"/>
        </w:rPr>
      </w:pPr>
      <w:r w:rsidRPr="00707880">
        <w:rPr>
          <w:sz w:val="20"/>
        </w:rPr>
        <w:t>V teoretické části práce diplomant v několika kapitolách popisuje problematiky svařování a balení v potravinářském průmyslu. V první kapitol</w:t>
      </w:r>
      <w:r>
        <w:rPr>
          <w:sz w:val="20"/>
        </w:rPr>
        <w:t>e</w:t>
      </w:r>
      <w:r w:rsidRPr="00707880">
        <w:rPr>
          <w:sz w:val="20"/>
        </w:rPr>
        <w:t xml:space="preserve"> v krátkosti shrnuje vlastnosti polymerů. Pokračuje popisem různých způsobů balení, kde se zaměřuje na plastové obaly a balení sypkých materiálů. Neopomíjí také zmínit ochranné funkce balení potravin. Dále se podrobně rozepisuje o problematice svařování polymerů. V následující kapitole hovoří o požadavcích na potravinářské obaly, jejich kontrole a hodnocení kvality, které adresně směřuje na hodnotící kritéria společnosti KRAFT FOODS s.r.o. Teoretickou část zakončuje popisem obecné hygieny potravin a zaměřuje se na systém HACCP využívaný společností KRAFT FOODS s.r.o. ve Valašském Meziříčí.</w:t>
      </w:r>
    </w:p>
    <w:p w:rsidR="00401F5B" w:rsidRPr="00707880" w:rsidRDefault="00401F5B" w:rsidP="00CA10C9">
      <w:pPr>
        <w:overflowPunct/>
        <w:spacing w:after="0"/>
        <w:jc w:val="both"/>
        <w:textAlignment w:val="auto"/>
        <w:rPr>
          <w:sz w:val="20"/>
        </w:rPr>
      </w:pPr>
    </w:p>
    <w:p w:rsidR="00401F5B" w:rsidRDefault="00401F5B" w:rsidP="00CA10C9">
      <w:pPr>
        <w:overflowPunct/>
        <w:spacing w:after="0"/>
        <w:jc w:val="both"/>
        <w:textAlignment w:val="auto"/>
        <w:rPr>
          <w:sz w:val="20"/>
        </w:rPr>
      </w:pPr>
      <w:r>
        <w:rPr>
          <w:sz w:val="20"/>
        </w:rPr>
        <w:t xml:space="preserve">V praktické části práce si diplomant nejdříve jednoznačně stanovil cíle. V následujících kapitolách představil celý proces balení kávy. Od počátku, až hotovému výrobku, včetně použité balicí linky, kde se zaměřil na svařovací kleště. Podrobně popsal vybrané typy fólií ke zkouškám a zmínil hodnocení kvality sváru. </w:t>
      </w:r>
    </w:p>
    <w:p w:rsidR="00401F5B" w:rsidRDefault="00401F5B" w:rsidP="00CA10C9">
      <w:pPr>
        <w:overflowPunct/>
        <w:spacing w:after="0"/>
        <w:jc w:val="both"/>
        <w:textAlignment w:val="auto"/>
        <w:rPr>
          <w:sz w:val="20"/>
        </w:rPr>
      </w:pPr>
      <w:r>
        <w:rPr>
          <w:sz w:val="20"/>
        </w:rPr>
        <w:t xml:space="preserve">Ke své práci měl diplomant využít pouze prostředků dostupných v samotné společnosti. K reálným testům bylo vybráno celkem osm odlišných typů fólií používaných na různé velikosti balení. U každé z fólií diplomant proměřil její vlastnosti: tloušťku, prodloužení a sílu při přetržení. V dalším kroku zjišťoval optimální teploty a tlaky svařovacích kleští přímo na výrobní lince pro jednotlivé typy fólií. </w:t>
      </w:r>
      <w:r w:rsidRPr="00534857">
        <w:rPr>
          <w:sz w:val="20"/>
        </w:rPr>
        <w:t xml:space="preserve">Všechna naměřená data utřídil do tabulek a dle možností statisticky vyhodnotil. </w:t>
      </w:r>
      <w:r>
        <w:rPr>
          <w:sz w:val="20"/>
        </w:rPr>
        <w:t>Jelikož zjistil, že současný stav věcí není dostačující, tak dle možností definoval doporučující podmínky svařování a navíc navrhl možné způsoby řešení tohoto nevyhovujícího stavu.</w:t>
      </w:r>
    </w:p>
    <w:p w:rsidR="00401F5B" w:rsidRDefault="00401F5B" w:rsidP="00CA10C9">
      <w:pPr>
        <w:overflowPunct/>
        <w:spacing w:after="0"/>
        <w:jc w:val="both"/>
        <w:textAlignment w:val="auto"/>
        <w:rPr>
          <w:sz w:val="20"/>
        </w:rPr>
      </w:pPr>
    </w:p>
    <w:p w:rsidR="00401F5B" w:rsidRDefault="00401F5B" w:rsidP="004A2159">
      <w:pPr>
        <w:overflowPunct/>
        <w:spacing w:after="0"/>
        <w:jc w:val="both"/>
        <w:textAlignment w:val="auto"/>
        <w:rPr>
          <w:sz w:val="20"/>
        </w:rPr>
      </w:pPr>
      <w:r w:rsidRPr="00534857">
        <w:rPr>
          <w:sz w:val="20"/>
        </w:rPr>
        <w:t>Bc. Radek Buchta pracoval samostatně, velmi iniciativně, svědomitě, s dobrou logickou návazností a prokázal schopnost řešení zadaného problému. Pravidelně konzultoval a řešil problémy vyskytující se v průběhu práce nejen s osobou vedoucího diplomové práce, ale také s odborníky z praxe. Využíval poznatků i vědomostí získaných studiem na vysoké škole a studiem odborné literatury použité při tvorbě této práce.</w:t>
      </w:r>
    </w:p>
    <w:p w:rsidR="00401F5B" w:rsidRDefault="00401F5B" w:rsidP="004A2159">
      <w:pPr>
        <w:overflowPunct/>
        <w:spacing w:after="0"/>
        <w:jc w:val="both"/>
        <w:textAlignment w:val="auto"/>
        <w:rPr>
          <w:sz w:val="20"/>
        </w:rPr>
      </w:pPr>
    </w:p>
    <w:p w:rsidR="00401F5B" w:rsidRDefault="00401F5B" w:rsidP="004A2159">
      <w:pPr>
        <w:overflowPunct/>
        <w:spacing w:after="0"/>
        <w:jc w:val="both"/>
        <w:textAlignment w:val="auto"/>
        <w:rPr>
          <w:sz w:val="20"/>
        </w:rPr>
      </w:pPr>
      <w:r w:rsidRPr="00534857">
        <w:rPr>
          <w:sz w:val="20"/>
        </w:rPr>
        <w:t>Diplomová práce splňuje všechny body zadání. Práci doporučuji k obhajobě a hodnotím klasifikačním stupněm B – velmi dobře.</w:t>
      </w:r>
    </w:p>
    <w:p w:rsidR="00401F5B" w:rsidRPr="00534857" w:rsidRDefault="00401F5B" w:rsidP="00D119D9">
      <w:pPr>
        <w:jc w:val="both"/>
        <w:rPr>
          <w:sz w:val="20"/>
        </w:rPr>
      </w:pPr>
    </w:p>
    <w:p w:rsidR="00401F5B" w:rsidRPr="001E0D5E" w:rsidRDefault="00401F5B" w:rsidP="001A6F44">
      <w:pPr>
        <w:jc w:val="both"/>
        <w:rPr>
          <w:sz w:val="20"/>
        </w:rPr>
      </w:pPr>
    </w:p>
    <w:p w:rsidR="00401F5B" w:rsidRPr="001E0D5E" w:rsidRDefault="00401F5B" w:rsidP="001A6F44">
      <w:pPr>
        <w:jc w:val="both"/>
        <w:rPr>
          <w:sz w:val="20"/>
        </w:rPr>
      </w:pPr>
    </w:p>
    <w:p w:rsidR="00401F5B" w:rsidRPr="001E0D5E" w:rsidRDefault="00401F5B" w:rsidP="001A6F44">
      <w:pPr>
        <w:jc w:val="both"/>
        <w:rPr>
          <w:sz w:val="20"/>
        </w:rPr>
      </w:pPr>
    </w:p>
    <w:p w:rsidR="00401F5B" w:rsidRPr="001A6F44" w:rsidRDefault="00401F5B" w:rsidP="001A6F44">
      <w:pPr>
        <w:jc w:val="both"/>
        <w:rPr>
          <w:sz w:val="20"/>
        </w:rPr>
      </w:pPr>
    </w:p>
    <w:p w:rsidR="00401F5B" w:rsidRPr="001A6F44" w:rsidRDefault="00401F5B" w:rsidP="001A6F44">
      <w:pPr>
        <w:jc w:val="both"/>
        <w:rPr>
          <w:sz w:val="20"/>
        </w:rPr>
      </w:pPr>
    </w:p>
    <w:p w:rsidR="00401F5B" w:rsidRPr="001A6F44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Default="00401F5B" w:rsidP="001A6F44">
      <w:pPr>
        <w:jc w:val="both"/>
        <w:rPr>
          <w:sz w:val="20"/>
        </w:rPr>
      </w:pPr>
    </w:p>
    <w:p w:rsidR="00401F5B" w:rsidRPr="001A6F44" w:rsidRDefault="00401F5B" w:rsidP="001A6F44">
      <w:pPr>
        <w:jc w:val="both"/>
        <w:rPr>
          <w:sz w:val="20"/>
        </w:rPr>
      </w:pPr>
    </w:p>
    <w:p w:rsidR="00401F5B" w:rsidRPr="001A6F44" w:rsidRDefault="00401F5B" w:rsidP="001A6F44">
      <w:pPr>
        <w:jc w:val="both"/>
        <w:rPr>
          <w:sz w:val="20"/>
        </w:rPr>
      </w:pPr>
    </w:p>
    <w:p w:rsidR="00401F5B" w:rsidRPr="00910C46" w:rsidRDefault="00401F5B">
      <w:pPr>
        <w:rPr>
          <w:b/>
          <w:sz w:val="20"/>
        </w:rPr>
      </w:pPr>
      <w:r w:rsidRPr="00910C46">
        <w:rPr>
          <w:b/>
          <w:sz w:val="20"/>
        </w:rPr>
        <w:t>Návrh na klasifikaci diplomové práce:</w:t>
      </w:r>
      <w:r w:rsidRPr="00910C46">
        <w:rPr>
          <w:b/>
          <w:sz w:val="20"/>
        </w:rPr>
        <w:tab/>
      </w:r>
      <w:r w:rsidRPr="00910C46">
        <w:rPr>
          <w:b/>
          <w:sz w:val="20"/>
        </w:rPr>
        <w:tab/>
        <w:t>B – velmi dobře</w:t>
      </w:r>
    </w:p>
    <w:p w:rsidR="00401F5B" w:rsidRPr="00910C46" w:rsidRDefault="00401F5B">
      <w:pPr>
        <w:rPr>
          <w:sz w:val="20"/>
          <w:u w:val="single"/>
        </w:rPr>
      </w:pP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  <w:r>
        <w:rPr>
          <w:noProof/>
        </w:rPr>
        <w:pict>
          <v:line id="_x0000_s1035" style="position:absolute;z-index:251651584" from="154.35pt,15.2pt" to="419.45pt,15.25pt" o:allowincell="f" strokeweight="1pt">
            <v:stroke startarrowwidth="narrow" startarrowlength="long" endarrowwidth="narrow" endarrowlength="long"/>
          </v:line>
        </w:pict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</w:p>
    <w:p w:rsidR="00401F5B" w:rsidRPr="00910C46" w:rsidRDefault="00401F5B">
      <w:pPr>
        <w:rPr>
          <w:sz w:val="20"/>
        </w:rPr>
      </w:pP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</w:r>
      <w:r w:rsidRPr="00910C46">
        <w:rPr>
          <w:sz w:val="20"/>
        </w:rPr>
        <w:tab/>
        <w:t>podpis vedoucího diplomové práce</w:t>
      </w: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  <w:r>
        <w:rPr>
          <w:noProof/>
        </w:rPr>
        <w:pict>
          <v:polyline id="_x0000_s1036" style="position:absolute;z-index:251656704" points="225.6pt,12.45pt,292.95pt,12.75pt" coordsize="1347,6" o:allowincell="f" strokeweight="1pt">
            <v:stroke startarrowwidth="narrow" startarrowlength="long" endarrowwidth="narrow" endarrowlength="long"/>
            <v:path arrowok="t"/>
          </v:polyline>
        </w:pict>
      </w:r>
      <w:r>
        <w:rPr>
          <w:noProof/>
        </w:rPr>
        <w:pict>
          <v:line id="_x0000_s1037" style="position:absolute;z-index:251655680" from="125.85pt,12.45pt" to="211.4pt,12.5pt" o:allowincell="f" strokeweight="1pt">
            <v:stroke startarrowwidth="narrow" startarrowlength="long" endarrowwidth="narrow" endarrowlength="long"/>
          </v:line>
        </w:pict>
      </w:r>
      <w:r>
        <w:rPr>
          <w:noProof/>
        </w:rPr>
        <w:pict>
          <v:line id="_x0000_s1038" style="position:absolute;z-index:251653632" from="6.15pt,12.45pt" to="103.1pt,12.5pt" o:allowincell="f" strokeweight="1pt">
            <v:stroke startarrowwidth="narrow" startarrowlength="long" endarrowwidth="narrow" endarrowlength="long"/>
          </v:line>
        </w:pict>
      </w:r>
      <w:r w:rsidRPr="00910C46">
        <w:rPr>
          <w:sz w:val="20"/>
        </w:rPr>
        <w:t xml:space="preserve">     Ve Zlíně </w:t>
      </w:r>
      <w:r w:rsidRPr="00910C46">
        <w:rPr>
          <w:sz w:val="20"/>
        </w:rPr>
        <w:tab/>
      </w:r>
      <w:r w:rsidRPr="00910C46">
        <w:rPr>
          <w:sz w:val="20"/>
        </w:rPr>
        <w:tab/>
        <w:t>dne</w:t>
      </w:r>
      <w:r w:rsidRPr="00910C46">
        <w:rPr>
          <w:sz w:val="20"/>
        </w:rPr>
        <w:tab/>
        <w:t xml:space="preserve">24. května </w:t>
      </w:r>
      <w:r w:rsidRPr="00910C46">
        <w:rPr>
          <w:sz w:val="20"/>
        </w:rPr>
        <w:tab/>
      </w:r>
      <w:r w:rsidRPr="00910C46">
        <w:rPr>
          <w:sz w:val="20"/>
        </w:rPr>
        <w:tab/>
        <w:t>2010</w:t>
      </w:r>
    </w:p>
    <w:p w:rsidR="00401F5B" w:rsidRPr="00910C46" w:rsidRDefault="00401F5B">
      <w:pPr>
        <w:rPr>
          <w:sz w:val="20"/>
        </w:rPr>
      </w:pPr>
    </w:p>
    <w:p w:rsidR="00401F5B" w:rsidRPr="00910C46" w:rsidRDefault="00401F5B">
      <w:pPr>
        <w:rPr>
          <w:sz w:val="20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42"/>
        <w:gridCol w:w="1842"/>
        <w:gridCol w:w="1842"/>
        <w:gridCol w:w="1842"/>
        <w:gridCol w:w="1842"/>
      </w:tblGrid>
      <w:tr w:rsidR="00401F5B" w:rsidRPr="00910C46">
        <w:tc>
          <w:tcPr>
            <w:tcW w:w="1842" w:type="dxa"/>
            <w:tcBorders>
              <w:top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  <w:r w:rsidRPr="00910C46">
              <w:rPr>
                <w:sz w:val="20"/>
              </w:rPr>
              <w:t>Stupeň klasifikace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  <w:r w:rsidRPr="00910C46">
              <w:rPr>
                <w:sz w:val="20"/>
              </w:rPr>
              <w:t>A   výborně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  <w:r w:rsidRPr="00910C46">
              <w:rPr>
                <w:sz w:val="20"/>
              </w:rPr>
              <w:t>B   velmi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  <w:r w:rsidRPr="00910C46">
              <w:rPr>
                <w:sz w:val="20"/>
              </w:rPr>
              <w:t>C   dobře</w:t>
            </w:r>
          </w:p>
        </w:tc>
        <w:tc>
          <w:tcPr>
            <w:tcW w:w="1842" w:type="dxa"/>
            <w:tcBorders>
              <w:top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  <w:r w:rsidRPr="00910C46">
              <w:rPr>
                <w:sz w:val="20"/>
              </w:rPr>
              <w:t>D   uspokojivě</w:t>
            </w:r>
          </w:p>
        </w:tc>
      </w:tr>
      <w:tr w:rsidR="00401F5B" w:rsidRPr="00910C46">
        <w:tc>
          <w:tcPr>
            <w:tcW w:w="1842" w:type="dxa"/>
            <w:tcBorders>
              <w:bottom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  <w:r w:rsidRPr="00910C46">
              <w:rPr>
                <w:sz w:val="20"/>
              </w:rPr>
              <w:t>E   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  <w:r w:rsidRPr="00910C46">
              <w:rPr>
                <w:sz w:val="20"/>
              </w:rPr>
              <w:t>F   nedostatečně</w:t>
            </w: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</w:p>
        </w:tc>
        <w:tc>
          <w:tcPr>
            <w:tcW w:w="1842" w:type="dxa"/>
            <w:tcBorders>
              <w:bottom w:val="single" w:sz="6" w:space="0" w:color="auto"/>
            </w:tcBorders>
          </w:tcPr>
          <w:p w:rsidR="00401F5B" w:rsidRPr="00910C46" w:rsidRDefault="00401F5B">
            <w:pPr>
              <w:jc w:val="center"/>
              <w:rPr>
                <w:sz w:val="20"/>
              </w:rPr>
            </w:pPr>
          </w:p>
        </w:tc>
      </w:tr>
    </w:tbl>
    <w:p w:rsidR="00401F5B" w:rsidRPr="00910C46" w:rsidRDefault="00401F5B">
      <w:pPr>
        <w:rPr>
          <w:sz w:val="20"/>
        </w:rPr>
      </w:pPr>
    </w:p>
    <w:sectPr w:rsidR="00401F5B" w:rsidRPr="00910C46" w:rsidSect="007D34E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5B2E5F"/>
    <w:multiLevelType w:val="hybridMultilevel"/>
    <w:tmpl w:val="82185DBA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stylePaneFormatFilter w:val="3F01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9341A"/>
    <w:rsid w:val="000357FC"/>
    <w:rsid w:val="00043BB6"/>
    <w:rsid w:val="00067A03"/>
    <w:rsid w:val="000C4CBE"/>
    <w:rsid w:val="001261ED"/>
    <w:rsid w:val="00130DA1"/>
    <w:rsid w:val="00133F04"/>
    <w:rsid w:val="00191005"/>
    <w:rsid w:val="001A6F44"/>
    <w:rsid w:val="001C4B1E"/>
    <w:rsid w:val="001E0D5E"/>
    <w:rsid w:val="001E344D"/>
    <w:rsid w:val="00216CD9"/>
    <w:rsid w:val="00273AF9"/>
    <w:rsid w:val="002A5743"/>
    <w:rsid w:val="002A67B4"/>
    <w:rsid w:val="002C16B7"/>
    <w:rsid w:val="002E249B"/>
    <w:rsid w:val="003369F5"/>
    <w:rsid w:val="00390561"/>
    <w:rsid w:val="003A2659"/>
    <w:rsid w:val="003B1DCD"/>
    <w:rsid w:val="003B7616"/>
    <w:rsid w:val="00401F5B"/>
    <w:rsid w:val="00466479"/>
    <w:rsid w:val="00491C9C"/>
    <w:rsid w:val="004A1AE2"/>
    <w:rsid w:val="004A2159"/>
    <w:rsid w:val="004E38DA"/>
    <w:rsid w:val="00534857"/>
    <w:rsid w:val="0053793D"/>
    <w:rsid w:val="00566A15"/>
    <w:rsid w:val="005C19FF"/>
    <w:rsid w:val="005F3379"/>
    <w:rsid w:val="00661318"/>
    <w:rsid w:val="006E00D6"/>
    <w:rsid w:val="006E2EB9"/>
    <w:rsid w:val="00707880"/>
    <w:rsid w:val="00707AD4"/>
    <w:rsid w:val="0073588F"/>
    <w:rsid w:val="007521F8"/>
    <w:rsid w:val="00753F3E"/>
    <w:rsid w:val="007A2F4C"/>
    <w:rsid w:val="007D34EC"/>
    <w:rsid w:val="00813D35"/>
    <w:rsid w:val="00824158"/>
    <w:rsid w:val="00851DB2"/>
    <w:rsid w:val="00886D1B"/>
    <w:rsid w:val="008F210A"/>
    <w:rsid w:val="008F2883"/>
    <w:rsid w:val="00910C46"/>
    <w:rsid w:val="00915276"/>
    <w:rsid w:val="009238F7"/>
    <w:rsid w:val="00934A0D"/>
    <w:rsid w:val="009441FC"/>
    <w:rsid w:val="00973E35"/>
    <w:rsid w:val="00992B04"/>
    <w:rsid w:val="009A0278"/>
    <w:rsid w:val="00A05819"/>
    <w:rsid w:val="00A20C43"/>
    <w:rsid w:val="00AB1E08"/>
    <w:rsid w:val="00AC141A"/>
    <w:rsid w:val="00AD2BB2"/>
    <w:rsid w:val="00B478D3"/>
    <w:rsid w:val="00B67109"/>
    <w:rsid w:val="00C03E5C"/>
    <w:rsid w:val="00C2380F"/>
    <w:rsid w:val="00C30995"/>
    <w:rsid w:val="00C31B03"/>
    <w:rsid w:val="00C41319"/>
    <w:rsid w:val="00C47004"/>
    <w:rsid w:val="00C82722"/>
    <w:rsid w:val="00CA10C9"/>
    <w:rsid w:val="00CD3543"/>
    <w:rsid w:val="00D07933"/>
    <w:rsid w:val="00D119D9"/>
    <w:rsid w:val="00D47C98"/>
    <w:rsid w:val="00D63753"/>
    <w:rsid w:val="00D9341A"/>
    <w:rsid w:val="00DB40AC"/>
    <w:rsid w:val="00E62A11"/>
    <w:rsid w:val="00ED5826"/>
    <w:rsid w:val="00EE419E"/>
    <w:rsid w:val="00EF5523"/>
    <w:rsid w:val="00F2117E"/>
    <w:rsid w:val="00F51462"/>
    <w:rsid w:val="00F86072"/>
    <w:rsid w:val="00FB1634"/>
    <w:rsid w:val="00FC2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357FC"/>
    <w:pPr>
      <w:overflowPunct w:val="0"/>
      <w:autoSpaceDE w:val="0"/>
      <w:autoSpaceDN w:val="0"/>
      <w:adjustRightInd w:val="0"/>
      <w:spacing w:after="120"/>
      <w:textAlignment w:val="baseline"/>
    </w:pPr>
    <w:rPr>
      <w:rFonts w:ascii="Arial" w:hAnsi="Arial"/>
      <w:sz w:val="24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3</Pages>
  <Words>479</Words>
  <Characters>2830</Characters>
  <Application>Microsoft Office Outlook</Application>
  <DocSecurity>0</DocSecurity>
  <Lines>0</Lines>
  <Paragraphs>0</Paragraphs>
  <ScaleCrop>false</ScaleCrop>
  <Company>Přátelé Kryštůfka Robina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k protokolu o ZS č</dc:title>
  <dc:subject/>
  <dc:creator>Sklenářová</dc:creator>
  <cp:keywords/>
  <dc:description/>
  <cp:lastModifiedBy>UVI</cp:lastModifiedBy>
  <cp:revision>2</cp:revision>
  <cp:lastPrinted>2008-05-23T07:57:00Z</cp:lastPrinted>
  <dcterms:created xsi:type="dcterms:W3CDTF">2010-05-24T10:32:00Z</dcterms:created>
  <dcterms:modified xsi:type="dcterms:W3CDTF">2010-05-24T10:32:00Z</dcterms:modified>
</cp:coreProperties>
</file>