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081" w:rsidRPr="00207A1A" w:rsidRDefault="00545081">
      <w:pPr>
        <w:jc w:val="center"/>
        <w:rPr>
          <w:b/>
          <w:bCs/>
        </w:rPr>
      </w:pPr>
      <w:r w:rsidRPr="00207A1A">
        <w:rPr>
          <w:b/>
          <w:bCs/>
        </w:rPr>
        <w:t>FAKULTA  TECHNOLOGICKÁ</w:t>
      </w:r>
    </w:p>
    <w:p w:rsidR="00545081" w:rsidRPr="00207A1A" w:rsidRDefault="00545081">
      <w:pPr>
        <w:pStyle w:val="Heading2"/>
        <w:pBdr>
          <w:bottom w:val="single" w:sz="12" w:space="1" w:color="auto"/>
        </w:pBdr>
        <w:rPr>
          <w:b/>
          <w:bCs/>
        </w:rPr>
      </w:pPr>
      <w:r w:rsidRPr="00207A1A">
        <w:rPr>
          <w:b/>
          <w:bCs/>
        </w:rPr>
        <w:t>Univerzity Tomáše Bati ve Zlíně</w:t>
      </w:r>
    </w:p>
    <w:p w:rsidR="00545081" w:rsidRPr="00207A1A" w:rsidRDefault="00545081" w:rsidP="00207A1A">
      <w:pPr>
        <w:jc w:val="center"/>
        <w:rPr>
          <w:b/>
          <w:bCs/>
        </w:rPr>
      </w:pPr>
      <w:r w:rsidRPr="00207A1A">
        <w:rPr>
          <w:b/>
          <w:bCs/>
        </w:rPr>
        <w:t>Institut bezpečnostních technologií</w:t>
      </w:r>
    </w:p>
    <w:p w:rsidR="00545081" w:rsidRDefault="00545081">
      <w:pPr>
        <w:jc w:val="center"/>
        <w:rPr>
          <w:b/>
          <w:bCs/>
        </w:rPr>
      </w:pPr>
    </w:p>
    <w:p w:rsidR="00545081" w:rsidRDefault="00545081">
      <w:pPr>
        <w:jc w:val="center"/>
        <w:rPr>
          <w:b/>
          <w:bCs/>
        </w:rPr>
      </w:pPr>
    </w:p>
    <w:p w:rsidR="00545081" w:rsidRDefault="0054508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Hodnocení vedoucího bakalářské práce</w:t>
      </w:r>
    </w:p>
    <w:p w:rsidR="00545081" w:rsidRDefault="00545081">
      <w:pPr>
        <w:jc w:val="both"/>
        <w:rPr>
          <w:b/>
          <w:bCs/>
        </w:rPr>
      </w:pPr>
    </w:p>
    <w:p w:rsidR="00545081" w:rsidRDefault="00545081">
      <w:pPr>
        <w:jc w:val="both"/>
        <w:rPr>
          <w:b/>
          <w:bCs/>
        </w:rPr>
      </w:pPr>
    </w:p>
    <w:p w:rsidR="00545081" w:rsidRDefault="00545081">
      <w:pPr>
        <w:jc w:val="both"/>
      </w:pPr>
      <w:r>
        <w:t>Jméno studenta: Lucie Pastuszková</w:t>
      </w:r>
      <w:r>
        <w:tab/>
      </w:r>
      <w:r>
        <w:tab/>
      </w:r>
      <w:r>
        <w:tab/>
        <w:t xml:space="preserve">             Vedoucí BP: Mgr. Miroslav Bláha</w:t>
      </w:r>
    </w:p>
    <w:p w:rsidR="00545081" w:rsidRDefault="00545081">
      <w:pPr>
        <w:jc w:val="both"/>
      </w:pPr>
      <w:r>
        <w:t>Ak. rok: 2008/2009</w:t>
      </w: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  <w:r>
        <w:t>Téma BP: Analýza týmové práce v podniku</w:t>
      </w: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545081">
        <w:trPr>
          <w:cantSplit/>
          <w:trHeight w:val="308"/>
        </w:trPr>
        <w:tc>
          <w:tcPr>
            <w:tcW w:w="3818" w:type="dxa"/>
            <w:vMerge w:val="restart"/>
          </w:tcPr>
          <w:p w:rsidR="00545081" w:rsidRDefault="00545081">
            <w:pPr>
              <w:jc w:val="center"/>
              <w:rPr>
                <w:snapToGrid w:val="0"/>
                <w:color w:val="000000"/>
              </w:rPr>
            </w:pPr>
          </w:p>
          <w:p w:rsidR="00545081" w:rsidRDefault="00545081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545081" w:rsidRDefault="0054508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545081">
        <w:trPr>
          <w:cantSplit/>
          <w:trHeight w:val="307"/>
        </w:trPr>
        <w:tc>
          <w:tcPr>
            <w:tcW w:w="3818" w:type="dxa"/>
            <w:vMerge/>
          </w:tcPr>
          <w:p w:rsidR="00545081" w:rsidRDefault="0054508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545081" w:rsidRDefault="0054508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545081" w:rsidRDefault="00545081">
      <w:pPr>
        <w:rPr>
          <w:snapToGrid w:val="0"/>
          <w:color w:val="000000"/>
        </w:rPr>
        <w:sectPr w:rsidR="00545081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545081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545081" w:rsidRDefault="00545081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4508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4508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4508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4508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4508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 w:rsidP="009D7E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081" w:rsidRDefault="00545081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545081" w:rsidRDefault="00545081">
      <w:pPr>
        <w:sectPr w:rsidR="00545081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45081" w:rsidRDefault="00545081"/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  <w:r>
        <w:t>Celkové hodnocení práce a otázky k obhajobě:</w:t>
      </w:r>
    </w:p>
    <w:p w:rsidR="00545081" w:rsidRDefault="00545081">
      <w:pPr>
        <w:jc w:val="both"/>
      </w:pPr>
      <w:r>
        <w:t>(otázky uvádí vedoucí práce i oponent)</w:t>
      </w:r>
    </w:p>
    <w:p w:rsidR="00545081" w:rsidRDefault="00545081">
      <w:pPr>
        <w:jc w:val="both"/>
      </w:pPr>
    </w:p>
    <w:p w:rsidR="00545081" w:rsidRDefault="00545081">
      <w:pPr>
        <w:jc w:val="both"/>
      </w:pPr>
      <w:r>
        <w:t>Přestože zpracovatelka splnila úkoly, které jí byly stanoveny, z hlediska možností, které jí téma nabízelo, je její přístup spíše minimalistický, jak dokladuje využitou literaturou. Místy neobratné vyjadřování, někde působí komicky (s.40: „Dotazník byl sestaven s pomocí pana náměstka…., jenž je uveden v příloze č. 2“). Teoretické zpracování je eklektickým kompilátem a zvl. interpretace odhalují zjednodušující a povrchní myšlení. V práci působí neorganicky a redundantně popis firmy (ss.35-38). Pozitivně lze ocenit snahu autorky a její relativní znalost prostředí, kterým se zabývala.</w:t>
      </w:r>
    </w:p>
    <w:p w:rsidR="00545081" w:rsidRDefault="00545081">
      <w:pPr>
        <w:jc w:val="both"/>
      </w:pPr>
    </w:p>
    <w:p w:rsidR="00545081" w:rsidRDefault="00545081">
      <w:pPr>
        <w:jc w:val="both"/>
      </w:pPr>
      <w:r>
        <w:t>Otázky:</w:t>
      </w:r>
    </w:p>
    <w:p w:rsidR="00545081" w:rsidRDefault="00545081" w:rsidP="003246A8">
      <w:pPr>
        <w:numPr>
          <w:ilvl w:val="0"/>
          <w:numId w:val="5"/>
        </w:numPr>
        <w:jc w:val="both"/>
      </w:pPr>
      <w:r>
        <w:t>Jak se od sebe liší ve Vámi uváděné kategorizaci jevových složek konfliktu složka výrazová od behaviorální? (ad s. 30)</w:t>
      </w:r>
    </w:p>
    <w:p w:rsidR="00545081" w:rsidRDefault="00545081" w:rsidP="003246A8">
      <w:pPr>
        <w:numPr>
          <w:ilvl w:val="0"/>
          <w:numId w:val="5"/>
        </w:numPr>
        <w:jc w:val="both"/>
      </w:pPr>
      <w:r>
        <w:t>Přestává být tým v případě nadměrného zmnožení vnitřních konfliktů týmem?</w:t>
      </w: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  <w:r>
        <w:t xml:space="preserve">Návrh na klasifikaci bakalářské práce: </w:t>
      </w:r>
      <w:r>
        <w:tab/>
        <w:t>E - dostatečně</w:t>
      </w: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>
      <w:pPr>
        <w:jc w:val="both"/>
      </w:pPr>
    </w:p>
    <w:p w:rsidR="00545081" w:rsidRDefault="00545081" w:rsidP="007F50B7">
      <w:pPr>
        <w:jc w:val="both"/>
      </w:pPr>
      <w:r>
        <w:t>V Uherském Hradišti dne 3.6.2009</w:t>
      </w:r>
    </w:p>
    <w:p w:rsidR="00545081" w:rsidRDefault="00545081" w:rsidP="007F50B7">
      <w:pPr>
        <w:jc w:val="both"/>
      </w:pPr>
    </w:p>
    <w:p w:rsidR="00545081" w:rsidRDefault="00545081" w:rsidP="007F50B7">
      <w:pPr>
        <w:jc w:val="both"/>
      </w:pPr>
    </w:p>
    <w:p w:rsidR="00545081" w:rsidRDefault="00545081" w:rsidP="007F50B7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Mgr. Miroslav Bláha, v.r.   </w:t>
      </w:r>
    </w:p>
    <w:p w:rsidR="00545081" w:rsidRDefault="00545081" w:rsidP="007F50B7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BP</w:t>
      </w:r>
    </w:p>
    <w:p w:rsidR="00545081" w:rsidRDefault="00545081">
      <w:pPr>
        <w:jc w:val="both"/>
      </w:pPr>
      <w:r>
        <w:t xml:space="preserve">Pro klasifikaci použijte tuto stupnici: </w:t>
      </w:r>
    </w:p>
    <w:p w:rsidR="00545081" w:rsidRDefault="00545081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545081">
        <w:trPr>
          <w:trHeight w:val="356"/>
        </w:trPr>
        <w:tc>
          <w:tcPr>
            <w:tcW w:w="2189" w:type="dxa"/>
            <w:tcBorders>
              <w:top w:val="single" w:sz="12" w:space="0" w:color="auto"/>
            </w:tcBorders>
          </w:tcPr>
          <w:p w:rsidR="00545081" w:rsidRDefault="00545081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  <w:tcBorders>
              <w:top w:val="single" w:sz="12" w:space="0" w:color="auto"/>
            </w:tcBorders>
          </w:tcPr>
          <w:p w:rsidR="00545081" w:rsidRDefault="00545081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6" w:type="dxa"/>
            <w:tcBorders>
              <w:top w:val="single" w:sz="12" w:space="0" w:color="auto"/>
            </w:tcBorders>
          </w:tcPr>
          <w:p w:rsidR="00545081" w:rsidRDefault="00545081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545081" w:rsidRDefault="00545081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545081" w:rsidRDefault="00545081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545081">
        <w:trPr>
          <w:trHeight w:val="375"/>
        </w:trPr>
        <w:tc>
          <w:tcPr>
            <w:tcW w:w="2189" w:type="dxa"/>
            <w:tcBorders>
              <w:bottom w:val="single" w:sz="12" w:space="0" w:color="auto"/>
            </w:tcBorders>
          </w:tcPr>
          <w:p w:rsidR="00545081" w:rsidRDefault="00545081">
            <w:pPr>
              <w:jc w:val="both"/>
            </w:pPr>
          </w:p>
        </w:tc>
        <w:tc>
          <w:tcPr>
            <w:tcW w:w="1747" w:type="dxa"/>
            <w:tcBorders>
              <w:bottom w:val="single" w:sz="12" w:space="0" w:color="auto"/>
            </w:tcBorders>
          </w:tcPr>
          <w:p w:rsidR="00545081" w:rsidRDefault="00545081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  <w:tcBorders>
              <w:bottom w:val="single" w:sz="12" w:space="0" w:color="auto"/>
            </w:tcBorders>
          </w:tcPr>
          <w:p w:rsidR="00545081" w:rsidRDefault="00545081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545081" w:rsidRDefault="00545081">
            <w:pPr>
              <w:jc w:val="center"/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545081" w:rsidRDefault="00545081">
            <w:pPr>
              <w:jc w:val="center"/>
            </w:pPr>
          </w:p>
        </w:tc>
      </w:tr>
    </w:tbl>
    <w:p w:rsidR="00545081" w:rsidRDefault="00545081">
      <w:pPr>
        <w:jc w:val="both"/>
        <w:rPr>
          <w:sz w:val="22"/>
          <w:szCs w:val="22"/>
        </w:rPr>
      </w:pPr>
    </w:p>
    <w:p w:rsidR="00545081" w:rsidRDefault="00545081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545081" w:rsidRDefault="00545081">
      <w:pPr>
        <w:jc w:val="both"/>
        <w:rPr>
          <w:b/>
          <w:bCs/>
        </w:rPr>
      </w:pPr>
    </w:p>
    <w:p w:rsidR="00545081" w:rsidRDefault="00545081">
      <w:pPr>
        <w:jc w:val="both"/>
        <w:rPr>
          <w:b/>
          <w:bCs/>
        </w:rPr>
      </w:pPr>
    </w:p>
    <w:p w:rsidR="00545081" w:rsidRDefault="00545081">
      <w:pPr>
        <w:jc w:val="both"/>
        <w:rPr>
          <w:b/>
          <w:bCs/>
        </w:rPr>
      </w:pPr>
    </w:p>
    <w:p w:rsidR="00545081" w:rsidRDefault="00545081">
      <w:pPr>
        <w:jc w:val="both"/>
        <w:rPr>
          <w:b/>
          <w:bCs/>
        </w:rPr>
      </w:pPr>
    </w:p>
    <w:p w:rsidR="00545081" w:rsidRDefault="00545081">
      <w:pPr>
        <w:jc w:val="both"/>
        <w:rPr>
          <w:b/>
          <w:bCs/>
        </w:rPr>
      </w:pPr>
      <w:r>
        <w:rPr>
          <w:b/>
          <w:bCs/>
        </w:rPr>
        <w:t>Hodnotíci kritéria:</w:t>
      </w:r>
    </w:p>
    <w:p w:rsidR="00545081" w:rsidRDefault="00545081">
      <w:pPr>
        <w:jc w:val="both"/>
      </w:pPr>
    </w:p>
    <w:p w:rsidR="00545081" w:rsidRDefault="00545081">
      <w:pPr>
        <w:jc w:val="both"/>
      </w:pPr>
      <w:r>
        <w:t>Kritéria se hodnotí stupněm hodnocení podle stupnice ECTS podle následující tabulky:</w:t>
      </w:r>
    </w:p>
    <w:p w:rsidR="00545081" w:rsidRDefault="00545081">
      <w:pPr>
        <w:jc w:val="both"/>
      </w:pPr>
    </w:p>
    <w:p w:rsidR="00545081" w:rsidRDefault="00545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545081" w:rsidRDefault="00545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545081" w:rsidRDefault="00545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545081" w:rsidRDefault="00545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545081" w:rsidRDefault="00545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545081" w:rsidRDefault="00545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545081" w:rsidRDefault="00545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545081" w:rsidRDefault="00545081">
      <w:pPr>
        <w:jc w:val="both"/>
      </w:pPr>
    </w:p>
    <w:p w:rsidR="00545081" w:rsidRDefault="00545081">
      <w:pPr>
        <w:jc w:val="both"/>
      </w:pPr>
      <w:r>
        <w:t>Hodnocení v jednotlivých kritériích označte znakem X.</w:t>
      </w:r>
    </w:p>
    <w:p w:rsidR="00545081" w:rsidRDefault="00545081">
      <w:pPr>
        <w:jc w:val="both"/>
      </w:pPr>
    </w:p>
    <w:p w:rsidR="00545081" w:rsidRDefault="0054508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545081" w:rsidRDefault="00545081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545081" w:rsidRDefault="00545081">
      <w:pPr>
        <w:jc w:val="both"/>
      </w:pPr>
    </w:p>
    <w:p w:rsidR="00545081" w:rsidRDefault="0054508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545081" w:rsidRDefault="00545081">
      <w:pPr>
        <w:jc w:val="both"/>
      </w:pPr>
      <w:r>
        <w:t>Toto kritérium hodností splnění zadání práce a na základě zadání definovaných cílů práce, které musí být součástí úvodu.</w:t>
      </w:r>
    </w:p>
    <w:p w:rsidR="00545081" w:rsidRDefault="00545081">
      <w:pPr>
        <w:jc w:val="both"/>
      </w:pPr>
    </w:p>
    <w:p w:rsidR="00545081" w:rsidRDefault="00545081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545081" w:rsidRDefault="00545081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545081" w:rsidRDefault="00545081">
      <w:pPr>
        <w:jc w:val="both"/>
      </w:pPr>
    </w:p>
    <w:p w:rsidR="00545081" w:rsidRDefault="00545081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545081" w:rsidRDefault="00545081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545081" w:rsidRDefault="00545081">
      <w:pPr>
        <w:jc w:val="both"/>
      </w:pPr>
    </w:p>
    <w:p w:rsidR="00545081" w:rsidRDefault="00545081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545081" w:rsidRDefault="00545081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545081" w:rsidRDefault="00545081">
      <w:pPr>
        <w:jc w:val="both"/>
      </w:pPr>
    </w:p>
    <w:p w:rsidR="00545081" w:rsidRDefault="00545081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545081" w:rsidRDefault="00545081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545081" w:rsidRDefault="00545081">
      <w:pPr>
        <w:jc w:val="both"/>
      </w:pPr>
    </w:p>
    <w:p w:rsidR="00545081" w:rsidRDefault="00545081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545081" w:rsidSect="003C703C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081" w:rsidRDefault="00545081">
      <w:r>
        <w:separator/>
      </w:r>
    </w:p>
  </w:endnote>
  <w:endnote w:type="continuationSeparator" w:id="1">
    <w:p w:rsidR="00545081" w:rsidRDefault="00545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081" w:rsidRDefault="00545081">
      <w:r>
        <w:separator/>
      </w:r>
    </w:p>
  </w:footnote>
  <w:footnote w:type="continuationSeparator" w:id="1">
    <w:p w:rsidR="00545081" w:rsidRDefault="00545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81" w:rsidRPr="006F3C11" w:rsidRDefault="00545081" w:rsidP="006F3C11">
    <w:pPr>
      <w:pStyle w:val="Head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Příloha k protokolu o SZK č……….ze dne:………….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55932D82"/>
    <w:multiLevelType w:val="hybridMultilevel"/>
    <w:tmpl w:val="5DA870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A1A"/>
    <w:rsid w:val="0015494C"/>
    <w:rsid w:val="001E6D8A"/>
    <w:rsid w:val="00207A1A"/>
    <w:rsid w:val="003246A8"/>
    <w:rsid w:val="003C703C"/>
    <w:rsid w:val="003C7829"/>
    <w:rsid w:val="004D4B07"/>
    <w:rsid w:val="00545081"/>
    <w:rsid w:val="006426E4"/>
    <w:rsid w:val="0068196C"/>
    <w:rsid w:val="006B498E"/>
    <w:rsid w:val="006F3C11"/>
    <w:rsid w:val="00722BFB"/>
    <w:rsid w:val="007F50B7"/>
    <w:rsid w:val="00844939"/>
    <w:rsid w:val="009613F6"/>
    <w:rsid w:val="00967FFA"/>
    <w:rsid w:val="009929AB"/>
    <w:rsid w:val="009B5237"/>
    <w:rsid w:val="009D7ED7"/>
    <w:rsid w:val="00AD557A"/>
    <w:rsid w:val="00B204EB"/>
    <w:rsid w:val="00B921D6"/>
    <w:rsid w:val="00C0083A"/>
    <w:rsid w:val="00C17CB2"/>
    <w:rsid w:val="00C673FE"/>
    <w:rsid w:val="00C92D14"/>
    <w:rsid w:val="00CD4AF3"/>
    <w:rsid w:val="00D60729"/>
    <w:rsid w:val="00DD3455"/>
    <w:rsid w:val="00E55801"/>
    <w:rsid w:val="00F3183E"/>
    <w:rsid w:val="00F93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03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703C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C703C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3C703C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967FF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26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</TotalTime>
  <Pages>3</Pages>
  <Words>621</Words>
  <Characters>3665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8</cp:revision>
  <cp:lastPrinted>2009-05-07T06:45:00Z</cp:lastPrinted>
  <dcterms:created xsi:type="dcterms:W3CDTF">2009-05-28T16:41:00Z</dcterms:created>
  <dcterms:modified xsi:type="dcterms:W3CDTF">2009-06-03T08:29:00Z</dcterms:modified>
</cp:coreProperties>
</file>